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30767" w:rsidR="002A6391" w:rsidP="002A6391" w:rsidRDefault="002F3259" w14:paraId="76B839BB" w14:textId="3A7F1F28">
      <w:pPr>
        <w:jc w:val="right"/>
      </w:pPr>
      <w:r>
        <w:rPr>
          <w:rFonts w:ascii="Lucida Sans" w:hAnsi="Lucida Sans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DB177A" wp14:editId="1A5AE9B9">
            <wp:simplePos x="0" y="0"/>
            <wp:positionH relativeFrom="column">
              <wp:posOffset>5245100</wp:posOffset>
            </wp:positionH>
            <wp:positionV relativeFrom="paragraph">
              <wp:posOffset>-292100</wp:posOffset>
            </wp:positionV>
            <wp:extent cx="1168400" cy="778933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Start_Logo_FullColour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778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399" w:rsidP="00710399" w:rsidRDefault="00710399" w14:paraId="1E57BC5F" w14:textId="777777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10399" w:rsidP="00710399" w:rsidRDefault="00710399" w14:paraId="524931E1" w14:textId="777777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710399" w:rsidP="00710399" w:rsidRDefault="00710399" w14:paraId="1AECE646" w14:textId="77777777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Pr="00255284" w:rsidR="002A6391" w:rsidP="48D2C670" w:rsidRDefault="002A6391" w14:paraId="76B839BC" w14:textId="2A6C3FA5">
      <w:pPr>
        <w:jc w:val="center"/>
        <w:outlineLvl w:val="0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48D2C670" w:rsidR="002A639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Home-Start</w:t>
      </w:r>
      <w:r w:rsidRPr="48D2C670" w:rsidR="009C5DE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48D2C670" w:rsidR="15F57AB2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York</w:t>
      </w:r>
    </w:p>
    <w:p w:rsidRPr="00255284" w:rsidR="00800D4D" w:rsidP="00710399" w:rsidRDefault="00800D4D" w14:paraId="76B839BD" w14:textId="77777777">
      <w:pPr>
        <w:jc w:val="center"/>
        <w:outlineLvl w:val="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5284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40"/>
      </w:tblGrid>
      <w:tr w:rsidRPr="007A2FA4" w:rsidR="000533D1" w:rsidTr="44CEEF2A" w14:paraId="76B839C2" w14:textId="77777777">
        <w:trPr>
          <w:trHeight w:val="220"/>
          <w:tblCellSpacing w:w="0" w:type="dxa"/>
        </w:trPr>
        <w:tc>
          <w:tcPr>
            <w:tcW w:w="9371" w:type="dxa"/>
          </w:tcPr>
          <w:p w:rsidRPr="00255284" w:rsidR="000533D1" w:rsidP="00710399" w:rsidRDefault="00952ABA" w14:paraId="76B839C1" w14:textId="151A9107">
            <w:pPr>
              <w:spacing w:line="22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Bidi"/>
                <w:b/>
                <w:sz w:val="22"/>
                <w:szCs w:val="22"/>
              </w:rPr>
              <w:t>Safeguarding</w:t>
            </w:r>
            <w:r w:rsidRPr="00255284" w:rsidR="0015136A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 </w:t>
            </w:r>
            <w:r w:rsidRPr="00255284" w:rsidR="00AC51FE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and Protecting </w:t>
            </w:r>
            <w:r w:rsidRPr="00255284" w:rsidR="00312380">
              <w:rPr>
                <w:rFonts w:asciiTheme="minorHAnsi" w:hAnsiTheme="minorHAnsi" w:cstheme="minorBidi"/>
                <w:b/>
                <w:sz w:val="22"/>
                <w:szCs w:val="22"/>
              </w:rPr>
              <w:t xml:space="preserve">Children </w:t>
            </w:r>
            <w:r w:rsidRPr="00255284" w:rsidR="000533D1">
              <w:rPr>
                <w:rFonts w:asciiTheme="minorHAnsi" w:hAnsiTheme="minorHAnsi" w:cstheme="minorHAnsi"/>
                <w:b/>
                <w:sz w:val="22"/>
                <w:szCs w:val="22"/>
              </w:rPr>
              <w:t>Code of Conduct</w:t>
            </w:r>
          </w:p>
        </w:tc>
      </w:tr>
      <w:tr w:rsidRPr="007A2FA4" w:rsidR="000533D1" w:rsidTr="44CEEF2A" w14:paraId="76B839F5" w14:textId="77777777">
        <w:trPr>
          <w:tblCellSpacing w:w="0" w:type="dxa"/>
        </w:trPr>
        <w:tc>
          <w:tcPr>
            <w:tcW w:w="9371" w:type="dxa"/>
          </w:tcPr>
          <w:p w:rsidR="00B266B0" w:rsidP="00B266B0" w:rsidRDefault="002B3017" w14:paraId="0901247D" w14:textId="373A887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All adults who work</w:t>
            </w:r>
            <w:r w:rsidRPr="00255284" w:rsidR="0015136A">
              <w:rPr>
                <w:rFonts w:asciiTheme="minorHAnsi" w:hAnsiTheme="minorHAnsi" w:cstheme="minorHAnsi"/>
                <w:sz w:val="22"/>
                <w:szCs w:val="22"/>
              </w:rPr>
              <w:t xml:space="preserve"> or volunteer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with, </w:t>
            </w:r>
            <w:r w:rsidRPr="00255284" w:rsidR="001E39B5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on behalf of</w:t>
            </w:r>
            <w:r w:rsidRPr="00255284" w:rsidR="001E39B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children are accountable for the way in which they </w:t>
            </w:r>
            <w:r w:rsidRPr="00255284" w:rsidR="0015136A">
              <w:rPr>
                <w:rFonts w:asciiTheme="minorHAnsi" w:hAnsiTheme="minorHAnsi" w:cstheme="minorHAnsi"/>
                <w:sz w:val="22"/>
                <w:szCs w:val="22"/>
              </w:rPr>
              <w:t>behave and for the steps they take to manage risk and safeguard</w:t>
            </w:r>
            <w:r w:rsidRPr="00255284" w:rsidR="00E262F6">
              <w:rPr>
                <w:rFonts w:asciiTheme="minorHAnsi" w:hAnsiTheme="minorHAnsi" w:cstheme="minorHAnsi"/>
                <w:sz w:val="22"/>
                <w:szCs w:val="22"/>
              </w:rPr>
              <w:t xml:space="preserve"> and protect</w:t>
            </w:r>
            <w:r w:rsidRPr="00255284" w:rsidR="007219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5284" w:rsidR="0015136A">
              <w:rPr>
                <w:rFonts w:asciiTheme="minorHAnsi" w:hAnsiTheme="minorHAnsi" w:cstheme="minorHAnsi"/>
                <w:sz w:val="22"/>
                <w:szCs w:val="22"/>
              </w:rPr>
              <w:t xml:space="preserve">children. </w:t>
            </w:r>
            <w:r w:rsidR="00B266B0">
              <w:rPr>
                <w:rStyle w:val="normaltextrun"/>
                <w:rFonts w:ascii="Calibri" w:hAnsi="Calibri" w:cs="Calibri"/>
                <w:sz w:val="22"/>
                <w:szCs w:val="22"/>
              </w:rPr>
              <w:t>For the purposes of this Code of Conduct the definition of a ‘child’ or ‘young person’ is anyone aged under 18 years of age, as supported by legislation and guidance across the UK. This includes infants and unborn babies.</w:t>
            </w:r>
            <w:r w:rsidR="00B266B0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255284" w:rsidR="00FB7613" w:rsidP="00AD2D42" w:rsidRDefault="00FB7613" w14:paraId="03DFD02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55284" w:rsidR="00AD2D42" w:rsidP="00AD2D42" w:rsidRDefault="00FB7613" w14:paraId="76B839C3" w14:textId="410A2F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This Code of Conduct is accepted and </w:t>
            </w:r>
            <w:r w:rsidRPr="007C7AAA">
              <w:rPr>
                <w:rFonts w:asciiTheme="minorHAnsi" w:hAnsiTheme="minorHAnsi" w:cstheme="minorHAnsi"/>
                <w:sz w:val="22"/>
                <w:szCs w:val="22"/>
              </w:rPr>
              <w:t xml:space="preserve">signed </w:t>
            </w:r>
            <w:r w:rsidRPr="00952D17" w:rsidR="007C7A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annually</w:t>
            </w:r>
            <w:r w:rsidRPr="007C7AAA" w:rsidR="007C7A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C7AAA">
              <w:rPr>
                <w:rFonts w:asciiTheme="minorHAnsi" w:hAnsiTheme="minorHAnsi" w:cstheme="minorHAnsi"/>
                <w:sz w:val="22"/>
                <w:szCs w:val="22"/>
              </w:rPr>
              <w:t xml:space="preserve">by all trustees, staff </w:t>
            </w:r>
            <w:r w:rsidRPr="007C7AAA" w:rsidR="007C7AAA">
              <w:rPr>
                <w:rFonts w:asciiTheme="minorHAnsi" w:hAnsiTheme="minorHAnsi" w:cstheme="minorHAnsi"/>
                <w:sz w:val="22"/>
                <w:szCs w:val="22"/>
              </w:rPr>
              <w:t xml:space="preserve">(including agency staff), </w:t>
            </w:r>
            <w:r w:rsidRPr="007C7AAA">
              <w:rPr>
                <w:rFonts w:asciiTheme="minorHAnsi" w:hAnsiTheme="minorHAnsi" w:cstheme="minorHAnsi"/>
                <w:sz w:val="22"/>
                <w:szCs w:val="22"/>
              </w:rPr>
              <w:t>volunteers</w:t>
            </w:r>
            <w:r w:rsidRPr="007C7AAA" w:rsidR="007C7AAA">
              <w:rPr>
                <w:rFonts w:asciiTheme="minorHAnsi" w:hAnsiTheme="minorHAnsi" w:cstheme="minorHAnsi"/>
                <w:sz w:val="22"/>
                <w:szCs w:val="22"/>
              </w:rPr>
              <w:t xml:space="preserve">, students and those working pro-bono for </w:t>
            </w:r>
            <w:r w:rsidRPr="007C7AA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7C7AAA" w:rsidR="007C7AAA">
              <w:rPr>
                <w:rFonts w:asciiTheme="minorHAnsi" w:hAnsiTheme="minorHAnsi" w:cstheme="minorHAnsi"/>
                <w:sz w:val="22"/>
                <w:szCs w:val="22"/>
              </w:rPr>
              <w:t>charity. This extends to self-employed contractors or associates/consultants too</w:t>
            </w:r>
            <w:r w:rsidR="00952D1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It ensures that we are all aware of our responsibilities and expectations in supporting families and children.  It is introduced to trustees, staff and volunteers as </w:t>
            </w:r>
            <w:r w:rsidRPr="00255284">
              <w:rPr>
                <w:rFonts w:asciiTheme="minorHAnsi" w:hAnsiTheme="minorHAnsi" w:cstheme="minorHAnsi"/>
                <w:b/>
                <w:sz w:val="22"/>
                <w:szCs w:val="22"/>
              </w:rPr>
              <w:t>part of their induction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and indicates that we fully understand and are committed to Home-Start’s Policy and procedures for Safeguarding and Protecting Children.</w:t>
            </w:r>
          </w:p>
          <w:p w:rsidRPr="00255284" w:rsidR="000533D1" w:rsidP="000533D1" w:rsidRDefault="002B3017" w14:paraId="76B839C6" w14:textId="4DF83B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5284" w:rsidR="000533D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255284" w:rsidR="000533D1" w:rsidP="000533D1" w:rsidRDefault="000533D1" w14:paraId="76B839C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Throughout all our work and activities to support families, the best interests of the child(ren) </w:t>
            </w:r>
            <w:r w:rsidRPr="00255284" w:rsidR="00C91A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 </w:t>
            </w:r>
            <w:r w:rsidRPr="002552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our prime concern.</w:t>
            </w:r>
          </w:p>
          <w:p w:rsidRPr="00255284" w:rsidR="00893CD5" w:rsidP="000533D1" w:rsidRDefault="00893CD5" w14:paraId="76B839C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55284" w:rsidR="00893CD5" w:rsidP="00893CD5" w:rsidRDefault="00893CD5" w14:paraId="76B839C9" w14:textId="78B9DC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Adults working or volunteering with families and chil</w:t>
            </w:r>
            <w:r w:rsidRPr="00255284" w:rsidR="00626933">
              <w:rPr>
                <w:rFonts w:asciiTheme="minorHAnsi" w:hAnsiTheme="minorHAnsi" w:cstheme="minorHAnsi"/>
                <w:sz w:val="22"/>
                <w:szCs w:val="22"/>
              </w:rPr>
              <w:t xml:space="preserve">dren occupy a position of </w:t>
            </w:r>
            <w:r w:rsidRPr="00255284" w:rsidR="00FC78FC">
              <w:rPr>
                <w:rFonts w:asciiTheme="minorHAnsi" w:hAnsiTheme="minorHAnsi" w:cstheme="minorHAnsi"/>
                <w:sz w:val="22"/>
                <w:szCs w:val="22"/>
              </w:rPr>
              <w:t xml:space="preserve">considerable </w:t>
            </w:r>
            <w:r w:rsidRPr="00255284" w:rsidR="00626933">
              <w:rPr>
                <w:rFonts w:asciiTheme="minorHAnsi" w:hAnsiTheme="minorHAnsi" w:cstheme="minorHAnsi"/>
                <w:sz w:val="22"/>
                <w:szCs w:val="22"/>
              </w:rPr>
              <w:t>trust</w:t>
            </w:r>
            <w:r w:rsidRPr="00255284" w:rsidR="0072193B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Pr="00255284" w:rsidR="00C91A2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255284" w:rsidR="00906765">
              <w:rPr>
                <w:rFonts w:asciiTheme="minorHAnsi" w:hAnsiTheme="minorHAnsi" w:cstheme="minorHAnsi"/>
                <w:sz w:val="22"/>
                <w:szCs w:val="22"/>
              </w:rPr>
              <w:t xml:space="preserve">ur 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conduct and behaviour</w:t>
            </w:r>
            <w:r w:rsidRPr="00255284" w:rsidR="009911C4">
              <w:rPr>
                <w:rFonts w:asciiTheme="minorHAnsi" w:hAnsiTheme="minorHAnsi" w:cstheme="minorHAnsi"/>
                <w:sz w:val="22"/>
                <w:szCs w:val="22"/>
              </w:rPr>
              <w:t>, including in our private life,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5284" w:rsidR="002C6E12">
              <w:rPr>
                <w:rFonts w:asciiTheme="minorHAnsi" w:hAnsiTheme="minorHAnsi" w:cstheme="minorHAnsi"/>
                <w:sz w:val="22"/>
                <w:szCs w:val="22"/>
              </w:rPr>
              <w:t xml:space="preserve">must demonstrate that </w:t>
            </w:r>
            <w:r w:rsidRPr="00255284" w:rsidR="00906765"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255284" w:rsidR="002C6E12">
              <w:rPr>
                <w:rFonts w:asciiTheme="minorHAnsi" w:hAnsiTheme="minorHAnsi" w:cstheme="minorHAnsi"/>
                <w:sz w:val="22"/>
                <w:szCs w:val="22"/>
              </w:rPr>
              <w:t xml:space="preserve">will 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always act in the best interests of </w:t>
            </w:r>
            <w:r w:rsidRPr="00255284" w:rsidR="00800D4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child</w:t>
            </w:r>
            <w:r w:rsidRPr="00255284" w:rsidR="00800D4D">
              <w:rPr>
                <w:rFonts w:asciiTheme="minorHAnsi" w:hAnsiTheme="minorHAnsi" w:cstheme="minorHAnsi"/>
                <w:sz w:val="22"/>
                <w:szCs w:val="22"/>
              </w:rPr>
              <w:t>ren wit</w:t>
            </w:r>
            <w:r w:rsidRPr="00255284" w:rsidR="002C6E12">
              <w:rPr>
                <w:rFonts w:asciiTheme="minorHAnsi" w:hAnsiTheme="minorHAnsi" w:cstheme="minorHAnsi"/>
                <w:sz w:val="22"/>
                <w:szCs w:val="22"/>
              </w:rPr>
              <w:t xml:space="preserve">h whom </w:t>
            </w:r>
            <w:r w:rsidRPr="00255284" w:rsidR="00906765">
              <w:rPr>
                <w:rFonts w:asciiTheme="minorHAnsi" w:hAnsiTheme="minorHAnsi" w:cstheme="minorHAnsi"/>
                <w:sz w:val="22"/>
                <w:szCs w:val="22"/>
              </w:rPr>
              <w:t xml:space="preserve">we </w:t>
            </w:r>
            <w:r w:rsidRPr="00255284" w:rsidR="002C6E12">
              <w:rPr>
                <w:rFonts w:asciiTheme="minorHAnsi" w:hAnsiTheme="minorHAnsi" w:cstheme="minorHAnsi"/>
                <w:sz w:val="22"/>
                <w:szCs w:val="22"/>
              </w:rPr>
              <w:t>come into contact</w:t>
            </w:r>
            <w:r w:rsidRPr="00255284" w:rsidR="00451E5F">
              <w:rPr>
                <w:rFonts w:asciiTheme="minorHAnsi" w:hAnsiTheme="minorHAnsi" w:cstheme="minorHAnsi"/>
                <w:sz w:val="22"/>
                <w:szCs w:val="22"/>
              </w:rPr>
              <w:t>. We</w:t>
            </w:r>
            <w:r w:rsidRPr="00255284" w:rsidR="002C6E12">
              <w:rPr>
                <w:rFonts w:asciiTheme="minorHAnsi" w:hAnsiTheme="minorHAnsi" w:cstheme="minorHAnsi"/>
                <w:sz w:val="22"/>
                <w:szCs w:val="22"/>
              </w:rPr>
              <w:t xml:space="preserve"> avoid any behaviour </w:t>
            </w:r>
            <w:r w:rsidRPr="00255284" w:rsidR="001B32E1">
              <w:rPr>
                <w:rFonts w:asciiTheme="minorHAnsi" w:hAnsiTheme="minorHAnsi" w:cstheme="minorHAnsi"/>
                <w:sz w:val="22"/>
                <w:szCs w:val="22"/>
              </w:rPr>
              <w:t>(including online</w:t>
            </w:r>
            <w:r w:rsidRPr="00255284" w:rsidR="00DE2A20">
              <w:rPr>
                <w:rFonts w:asciiTheme="minorHAnsi" w:hAnsiTheme="minorHAnsi" w:cstheme="minorHAnsi"/>
                <w:sz w:val="22"/>
                <w:szCs w:val="22"/>
              </w:rPr>
              <w:t xml:space="preserve"> behaviour</w:t>
            </w:r>
            <w:r w:rsidRPr="00255284" w:rsidR="001B32E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255284" w:rsidR="001C6BEB">
              <w:rPr>
                <w:rFonts w:asciiTheme="minorHAnsi" w:hAnsiTheme="minorHAnsi" w:cstheme="minorHAnsi"/>
                <w:sz w:val="22"/>
                <w:szCs w:val="22"/>
              </w:rPr>
              <w:t xml:space="preserve">which may compromise </w:t>
            </w:r>
            <w:r w:rsidRPr="00255284" w:rsidR="00942C4F">
              <w:rPr>
                <w:rFonts w:asciiTheme="minorHAnsi" w:hAnsiTheme="minorHAnsi" w:cstheme="minorHAnsi"/>
                <w:sz w:val="22"/>
                <w:szCs w:val="22"/>
              </w:rPr>
              <w:t>our ability to safeguard children and Home-Start’s reputation.</w:t>
            </w:r>
          </w:p>
          <w:p w:rsidRPr="00255284" w:rsidR="00FB7613" w:rsidP="00893CD5" w:rsidRDefault="00FB7613" w14:paraId="6E034D77" w14:textId="5B3648A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55284" w:rsidR="00FB7613" w:rsidP="73100BCA" w:rsidRDefault="00FB7613" w14:paraId="1F2CE75B" w14:textId="5EADD6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Diversity and inclusion should remain at the forefront of Home-Start’s work. We </w:t>
            </w:r>
            <w:r w:rsidRPr="00255284" w:rsidR="001E39B5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always treat children without prejudice or discrimination</w:t>
            </w:r>
            <w:r w:rsidRPr="00255284" w:rsidR="001E39B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understand that children are individuals with individual needs. We </w:t>
            </w:r>
            <w:r w:rsidRPr="00255284" w:rsidR="001E39B5">
              <w:rPr>
                <w:rFonts w:asciiTheme="minorHAnsi" w:hAnsiTheme="minorHAnsi" w:cstheme="minorHAnsi"/>
                <w:sz w:val="22"/>
                <w:szCs w:val="22"/>
              </w:rPr>
              <w:t>must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respect differences and </w:t>
            </w:r>
            <w:r w:rsidRPr="00255284" w:rsidR="00D36783">
              <w:rPr>
                <w:rFonts w:asciiTheme="minorHAnsi" w:hAnsiTheme="minorHAnsi" w:cstheme="minorHAnsi"/>
                <w:sz w:val="22"/>
                <w:szCs w:val="22"/>
              </w:rPr>
              <w:t>commit to challenging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discrimination and prejudice. </w:t>
            </w:r>
          </w:p>
          <w:p w:rsidRPr="00255284" w:rsidR="000533D1" w:rsidP="000533D1" w:rsidRDefault="000533D1" w14:paraId="76B839D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55284" w:rsidR="000533D1" w:rsidP="000533D1" w:rsidRDefault="0063323D" w14:paraId="76B839D1" w14:textId="0BB909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b/>
                <w:sz w:val="22"/>
                <w:szCs w:val="22"/>
              </w:rPr>
              <w:t>By signing this agreement, trustees, volunteers and staff commit</w:t>
            </w:r>
            <w:r w:rsidR="00D50FB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</w:t>
            </w:r>
            <w:r w:rsidRPr="00255284" w:rsidR="00D3678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Pr="00255284" w:rsidR="00E72998" w:rsidP="00465F61" w:rsidRDefault="00F41E30" w14:paraId="76B839D2" w14:textId="7F983FEF">
            <w:pPr>
              <w:numPr>
                <w:ilvl w:val="0"/>
                <w:numId w:val="10"/>
              </w:numPr>
              <w:textAlignment w:val="top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bCs/>
                <w:sz w:val="22"/>
                <w:szCs w:val="22"/>
              </w:rPr>
              <w:t>m</w:t>
            </w:r>
            <w:r w:rsidRPr="00255284" w:rsidR="007B55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odel and promote Home-Start’s commitment to safeguarding </w:t>
            </w:r>
            <w:r w:rsidRPr="00255284" w:rsidR="00E262F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and protecting </w:t>
            </w:r>
            <w:r w:rsidRPr="00255284" w:rsidR="007B55F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children in all aspects of their work and </w:t>
            </w:r>
            <w:r w:rsidRPr="00255284" w:rsidR="0028747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wider </w:t>
            </w:r>
            <w:r w:rsidRPr="00255284" w:rsidR="007B55FC">
              <w:rPr>
                <w:rFonts w:asciiTheme="minorHAnsi" w:hAnsiTheme="minorHAnsi" w:cstheme="minorHAnsi"/>
                <w:bCs/>
                <w:sz w:val="22"/>
                <w:szCs w:val="22"/>
              </w:rPr>
              <w:t>conduct</w:t>
            </w:r>
            <w:r w:rsidRPr="00255284" w:rsidR="00C91A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255284" w:rsidR="00D52E0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including in </w:t>
            </w:r>
            <w:r w:rsidRPr="002552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Pr="00255284" w:rsidR="00D52E06">
              <w:rPr>
                <w:rFonts w:asciiTheme="minorHAnsi" w:hAnsiTheme="minorHAnsi" w:cstheme="minorHAnsi"/>
                <w:bCs/>
                <w:sz w:val="22"/>
                <w:szCs w:val="22"/>
              </w:rPr>
              <w:t>use</w:t>
            </w:r>
            <w:r w:rsidRPr="00255284" w:rsidR="00C91A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social network sites</w:t>
            </w:r>
            <w:r w:rsidRPr="00255284" w:rsidR="00D36783">
              <w:rPr>
                <w:rFonts w:asciiTheme="minorHAnsi" w:hAnsiTheme="minorHAnsi" w:cstheme="minorHAnsi"/>
                <w:bCs/>
                <w:sz w:val="22"/>
                <w:szCs w:val="22"/>
              </w:rPr>
              <w:t>;</w:t>
            </w:r>
          </w:p>
          <w:p w:rsidRPr="00255284" w:rsidR="00255A93" w:rsidP="00465F61" w:rsidRDefault="000533D1" w14:paraId="541512DC" w14:textId="7492274A">
            <w:pPr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follow the Home-Start </w:t>
            </w:r>
            <w:r w:rsidRPr="00255284" w:rsidR="00D54335">
              <w:rPr>
                <w:rFonts w:asciiTheme="minorHAnsi" w:hAnsiTheme="minorHAnsi" w:cstheme="minorHAnsi"/>
                <w:sz w:val="22"/>
                <w:szCs w:val="22"/>
              </w:rPr>
              <w:t>Handbook (as rel</w:t>
            </w:r>
            <w:r w:rsidRPr="00255284" w:rsidR="00D36783">
              <w:rPr>
                <w:rFonts w:asciiTheme="minorHAnsi" w:hAnsiTheme="minorHAnsi" w:cstheme="minorHAnsi"/>
                <w:sz w:val="22"/>
                <w:szCs w:val="22"/>
              </w:rPr>
              <w:t>evant to the individual’s role)</w:t>
            </w:r>
            <w:r w:rsidRPr="00255284" w:rsidR="00942C4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5284" w:rsidR="00942C4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255284" w:rsidR="001C6BEB">
              <w:rPr>
                <w:rFonts w:asciiTheme="minorHAnsi" w:hAnsiTheme="minorHAnsi" w:cstheme="minorHAnsi"/>
                <w:sz w:val="22"/>
                <w:szCs w:val="22"/>
              </w:rPr>
              <w:t xml:space="preserve">policies and procedures relating to safeguarding, including </w:t>
            </w:r>
            <w:r w:rsidRPr="00255284" w:rsidR="002F4DAE">
              <w:rPr>
                <w:rFonts w:asciiTheme="minorHAnsi" w:hAnsiTheme="minorHAnsi" w:cstheme="minorHAnsi"/>
                <w:sz w:val="22"/>
                <w:szCs w:val="22"/>
              </w:rPr>
              <w:t>the Safeguarding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5284" w:rsidR="00B422C3">
              <w:rPr>
                <w:rFonts w:asciiTheme="minorHAnsi" w:hAnsiTheme="minorHAnsi" w:cstheme="minorHAnsi"/>
                <w:sz w:val="22"/>
                <w:szCs w:val="22"/>
              </w:rPr>
              <w:t>Polic</w:t>
            </w:r>
            <w:r w:rsidRPr="00255284" w:rsidR="00663B78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Pr="00255284" w:rsidR="00D36783">
              <w:rPr>
                <w:rFonts w:asciiTheme="minorHAnsi" w:hAnsiTheme="minorHAnsi" w:cstheme="minorHAnsi"/>
                <w:sz w:val="22"/>
                <w:szCs w:val="22"/>
              </w:rPr>
              <w:t xml:space="preserve"> themselves</w:t>
            </w:r>
            <w:r w:rsidRPr="00255284" w:rsidR="00B422C3">
              <w:rPr>
                <w:rFonts w:asciiTheme="minorHAnsi" w:hAnsiTheme="minorHAnsi" w:cstheme="minorHAnsi"/>
                <w:sz w:val="22"/>
                <w:szCs w:val="22"/>
              </w:rPr>
              <w:t>, this Code of Conduct, and policies relating to confide</w:t>
            </w:r>
            <w:r w:rsidRPr="00255284" w:rsidR="002F4DAE">
              <w:rPr>
                <w:rFonts w:asciiTheme="minorHAnsi" w:hAnsiTheme="minorHAnsi" w:cstheme="minorHAnsi"/>
                <w:sz w:val="22"/>
                <w:szCs w:val="22"/>
              </w:rPr>
              <w:t xml:space="preserve">ntiality and </w:t>
            </w:r>
            <w:r w:rsidRPr="00255284" w:rsidR="00663B78">
              <w:rPr>
                <w:rFonts w:asciiTheme="minorHAnsi" w:hAnsiTheme="minorHAnsi" w:cstheme="minorHAnsi"/>
                <w:sz w:val="22"/>
                <w:szCs w:val="22"/>
              </w:rPr>
              <w:t>GDPR/</w:t>
            </w:r>
            <w:r w:rsidRPr="00255284" w:rsidR="002F4DAE">
              <w:rPr>
                <w:rFonts w:asciiTheme="minorHAnsi" w:hAnsiTheme="minorHAnsi" w:cstheme="minorHAnsi"/>
                <w:sz w:val="22"/>
                <w:szCs w:val="22"/>
              </w:rPr>
              <w:t>data protection</w:t>
            </w:r>
            <w:r w:rsidRPr="00255284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Pr="00255284" w:rsidR="00255A93" w:rsidRDefault="0F5C0056" w14:paraId="2AEE0C33" w14:textId="4D764A2C">
            <w:pPr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Bidi"/>
                <w:sz w:val="22"/>
                <w:szCs w:val="22"/>
              </w:rPr>
              <w:t>b</w:t>
            </w:r>
            <w:r w:rsidR="00D50FB9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Pr="00255284" w:rsidR="00255A93">
              <w:rPr>
                <w:rFonts w:asciiTheme="minorHAnsi" w:hAnsiTheme="minorHAnsi" w:cstheme="minorBidi"/>
                <w:sz w:val="22"/>
                <w:szCs w:val="22"/>
              </w:rPr>
              <w:t xml:space="preserve"> aware of situations which may present risks </w:t>
            </w:r>
            <w:r w:rsidRPr="00255284" w:rsidR="00990AD6">
              <w:rPr>
                <w:rFonts w:asciiTheme="minorHAnsi" w:hAnsiTheme="minorHAnsi" w:cstheme="minorBidi"/>
                <w:sz w:val="22"/>
                <w:szCs w:val="22"/>
              </w:rPr>
              <w:t>to children and a</w:t>
            </w:r>
            <w:r w:rsidRPr="00255284" w:rsidR="00255A93">
              <w:rPr>
                <w:rFonts w:asciiTheme="minorHAnsi" w:hAnsiTheme="minorHAnsi" w:cstheme="minorBidi"/>
                <w:sz w:val="22"/>
                <w:szCs w:val="22"/>
              </w:rPr>
              <w:t>ssess, plan and organise work so as to minimise these risks</w:t>
            </w:r>
            <w:r w:rsidRPr="00255284" w:rsidR="00990AD6">
              <w:rPr>
                <w:rFonts w:asciiTheme="minorHAnsi" w:hAnsiTheme="minorHAnsi" w:cstheme="minorBidi"/>
                <w:sz w:val="22"/>
                <w:szCs w:val="22"/>
              </w:rPr>
              <w:t>;</w:t>
            </w:r>
          </w:p>
          <w:p w:rsidRPr="00255284" w:rsidR="000533D1" w:rsidP="00465F61" w:rsidRDefault="00A02C97" w14:paraId="76B839D5" w14:textId="09154E6C">
            <w:pPr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Bidi"/>
                <w:sz w:val="22"/>
                <w:szCs w:val="22"/>
              </w:rPr>
              <w:t xml:space="preserve">follow Home-Start procedures for reporting concerns about </w:t>
            </w:r>
            <w:r w:rsidRPr="00255284" w:rsidR="00663B78">
              <w:rPr>
                <w:rFonts w:asciiTheme="minorHAnsi" w:hAnsiTheme="minorHAnsi" w:cstheme="minorBidi"/>
                <w:sz w:val="22"/>
                <w:szCs w:val="22"/>
              </w:rPr>
              <w:t xml:space="preserve">the welfare of </w:t>
            </w:r>
            <w:r w:rsidRPr="00255284">
              <w:rPr>
                <w:rFonts w:asciiTheme="minorHAnsi" w:hAnsiTheme="minorHAnsi" w:cstheme="minorBidi"/>
                <w:sz w:val="22"/>
                <w:szCs w:val="22"/>
              </w:rPr>
              <w:t>a child</w:t>
            </w:r>
            <w:r w:rsidRPr="00255284" w:rsidR="008528AD">
              <w:rPr>
                <w:rFonts w:asciiTheme="minorHAnsi" w:hAnsiTheme="minorHAnsi" w:cstheme="minorBidi"/>
                <w:sz w:val="22"/>
                <w:szCs w:val="22"/>
              </w:rPr>
              <w:t>, or about the behaviour of an adult,</w:t>
            </w:r>
            <w:r w:rsidRPr="00255284">
              <w:rPr>
                <w:rFonts w:asciiTheme="minorHAnsi" w:hAnsiTheme="minorHAnsi" w:cstheme="minorBidi"/>
                <w:sz w:val="22"/>
                <w:szCs w:val="22"/>
              </w:rPr>
              <w:t xml:space="preserve"> without delay</w:t>
            </w:r>
            <w:r w:rsidRPr="00255284" w:rsidR="00990AD6">
              <w:rPr>
                <w:rFonts w:asciiTheme="minorHAnsi" w:hAnsiTheme="minorHAnsi" w:cstheme="minorBidi"/>
                <w:sz w:val="22"/>
                <w:szCs w:val="22"/>
              </w:rPr>
              <w:t>;</w:t>
            </w:r>
            <w:r w:rsidRPr="00255284">
              <w:rPr>
                <w:rFonts w:asciiTheme="minorHAnsi" w:hAnsiTheme="minorHAnsi" w:cstheme="minorBidi"/>
                <w:sz w:val="22"/>
                <w:szCs w:val="22"/>
              </w:rPr>
              <w:t xml:space="preserve">  </w:t>
            </w:r>
          </w:p>
          <w:p w:rsidRPr="00255284" w:rsidR="000533D1" w:rsidP="00465F61" w:rsidRDefault="000533D1" w14:paraId="76B839D6" w14:textId="1B69261C">
            <w:pPr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undertake</w:t>
            </w:r>
            <w:r w:rsidRPr="00255284" w:rsidR="00065398">
              <w:rPr>
                <w:rFonts w:asciiTheme="minorHAnsi" w:hAnsiTheme="minorHAnsi" w:cstheme="minorHAnsi"/>
                <w:sz w:val="22"/>
                <w:szCs w:val="22"/>
              </w:rPr>
              <w:t xml:space="preserve"> safeguarding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training specific to their role </w:t>
            </w:r>
            <w:r w:rsidRPr="00255284" w:rsidR="00F41E30">
              <w:rPr>
                <w:rFonts w:asciiTheme="minorHAnsi" w:hAnsiTheme="minorHAnsi" w:cstheme="minorHAnsi"/>
                <w:sz w:val="22"/>
                <w:szCs w:val="22"/>
              </w:rPr>
              <w:t>in order to keep knowledge and skills up to date</w:t>
            </w:r>
            <w:r w:rsidRPr="00255284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Pr="00255284" w:rsidR="0047455B" w:rsidP="2E15FB53" w:rsidRDefault="3BB53099" w14:paraId="0A602DFE" w14:textId="0DAEC8CE">
            <w:pPr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Bidi"/>
                <w:sz w:val="22"/>
                <w:szCs w:val="22"/>
              </w:rPr>
              <w:t>e</w:t>
            </w:r>
            <w:r w:rsidRPr="00255284" w:rsidR="0047455B">
              <w:rPr>
                <w:rFonts w:asciiTheme="minorHAnsi" w:hAnsiTheme="minorHAnsi" w:cstheme="minorBidi"/>
                <w:sz w:val="22"/>
                <w:szCs w:val="22"/>
              </w:rPr>
              <w:t>nsure all record keeping is accurate, timely, clear and stored as per local procedures</w:t>
            </w:r>
            <w:r w:rsidRPr="00255284" w:rsidR="00990AD6">
              <w:rPr>
                <w:rFonts w:asciiTheme="minorHAnsi" w:hAnsiTheme="minorHAnsi" w:cstheme="minorBidi"/>
                <w:sz w:val="22"/>
                <w:szCs w:val="22"/>
              </w:rPr>
              <w:t>;</w:t>
            </w:r>
          </w:p>
          <w:p w:rsidRPr="00255284" w:rsidR="00F02814" w:rsidP="00465F61" w:rsidRDefault="000533D1" w14:paraId="76B839D7" w14:textId="791E9D80">
            <w:pPr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Bidi"/>
                <w:sz w:val="22"/>
                <w:szCs w:val="22"/>
              </w:rPr>
              <w:t>model positive examples of behaviour towards children and adults</w:t>
            </w:r>
            <w:r w:rsidRPr="00255284" w:rsidR="00990AD6">
              <w:rPr>
                <w:rFonts w:asciiTheme="minorHAnsi" w:hAnsiTheme="minorHAnsi" w:cstheme="minorBidi"/>
                <w:sz w:val="22"/>
                <w:szCs w:val="22"/>
              </w:rPr>
              <w:t>;</w:t>
            </w:r>
            <w:r w:rsidRPr="0025528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Pr="00255284" w:rsidR="00663B78" w:rsidP="4B13EBB5" w:rsidRDefault="00663B78" w14:paraId="5F2660A9" w14:textId="507EA8FB">
            <w:pPr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listen to and respect the views </w:t>
            </w:r>
            <w:r w:rsidRPr="00255284" w:rsidR="75447317">
              <w:rPr>
                <w:rFonts w:asciiTheme="minorHAnsi" w:hAnsiTheme="minorHAnsi" w:cstheme="minorHAnsi"/>
                <w:sz w:val="22"/>
                <w:szCs w:val="22"/>
              </w:rPr>
              <w:t xml:space="preserve">and rights 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of children</w:t>
            </w:r>
            <w:r w:rsidRPr="00255284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255284" w:rsidR="000533D1" w:rsidP="2E15FB53" w:rsidRDefault="000533D1" w14:paraId="76B839DA" w14:textId="5358C697">
            <w:pPr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Bidi"/>
                <w:sz w:val="22"/>
                <w:szCs w:val="22"/>
              </w:rPr>
              <w:t xml:space="preserve">recognise that children can be adversely affected by words and actions and </w:t>
            </w:r>
            <w:r w:rsidRPr="00255284" w:rsidR="00942C4F">
              <w:rPr>
                <w:rFonts w:asciiTheme="minorHAnsi" w:hAnsiTheme="minorHAnsi" w:cstheme="minorBidi"/>
                <w:sz w:val="22"/>
                <w:szCs w:val="22"/>
              </w:rPr>
              <w:t xml:space="preserve">to </w:t>
            </w:r>
            <w:r w:rsidRPr="00255284">
              <w:rPr>
                <w:rFonts w:asciiTheme="minorHAnsi" w:hAnsiTheme="minorHAnsi" w:cstheme="minorBidi"/>
                <w:sz w:val="22"/>
                <w:szCs w:val="22"/>
              </w:rPr>
              <w:t>sensitively challenge inappropriate, offensive, racist or abusive language and behaviour</w:t>
            </w:r>
            <w:r w:rsidRPr="00255284" w:rsidR="00C91A29">
              <w:rPr>
                <w:rFonts w:asciiTheme="minorHAnsi" w:hAnsiTheme="minorHAnsi" w:cstheme="minorBidi"/>
                <w:sz w:val="22"/>
                <w:szCs w:val="22"/>
              </w:rPr>
              <w:t>, when safe and appropriate to do so</w:t>
            </w:r>
            <w:r w:rsidRPr="00255284" w:rsidR="00990AD6">
              <w:rPr>
                <w:rFonts w:asciiTheme="minorHAnsi" w:hAnsiTheme="minorHAnsi" w:cstheme="minorBidi"/>
                <w:sz w:val="22"/>
                <w:szCs w:val="22"/>
              </w:rPr>
              <w:t>;</w:t>
            </w:r>
            <w:r w:rsidRPr="0025528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Pr="00D50FB9" w:rsidR="00D50FB9" w:rsidP="00D50FB9" w:rsidRDefault="000533D1" w14:paraId="142155EA" w14:textId="77777777">
            <w:pPr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Bidi"/>
                <w:sz w:val="22"/>
                <w:szCs w:val="22"/>
              </w:rPr>
              <w:t xml:space="preserve">ensure that any physical contact with a child is </w:t>
            </w:r>
            <w:r w:rsidRPr="00255284" w:rsidR="00F41E30">
              <w:rPr>
                <w:rFonts w:asciiTheme="minorHAnsi" w:hAnsiTheme="minorHAnsi" w:cstheme="minorBidi"/>
                <w:sz w:val="22"/>
                <w:szCs w:val="22"/>
              </w:rPr>
              <w:t>appropriate</w:t>
            </w:r>
            <w:r w:rsidRPr="00255284" w:rsidR="00EB5FB7">
              <w:rPr>
                <w:rFonts w:asciiTheme="minorHAnsi" w:hAnsiTheme="minorHAnsi" w:cstheme="minorBidi"/>
                <w:sz w:val="22"/>
                <w:szCs w:val="22"/>
              </w:rPr>
              <w:t xml:space="preserve"> to the nature of the activity</w:t>
            </w:r>
            <w:r w:rsidRPr="00255284" w:rsidR="00C91A29">
              <w:rPr>
                <w:rFonts w:asciiTheme="minorHAnsi" w:hAnsiTheme="minorHAnsi" w:cstheme="minorBidi"/>
                <w:sz w:val="22"/>
                <w:szCs w:val="22"/>
              </w:rPr>
              <w:t>, acceptable to the child</w:t>
            </w:r>
            <w:r w:rsidRPr="00255284" w:rsidR="00EB5FB7">
              <w:rPr>
                <w:rFonts w:asciiTheme="minorHAnsi" w:hAnsiTheme="minorHAnsi" w:cstheme="minorBidi"/>
                <w:sz w:val="22"/>
                <w:szCs w:val="22"/>
              </w:rPr>
              <w:t>, and parent/carer,</w:t>
            </w:r>
            <w:r w:rsidRPr="00255284" w:rsidR="00C91A29">
              <w:rPr>
                <w:rFonts w:asciiTheme="minorHAnsi" w:hAnsiTheme="minorHAnsi" w:cstheme="minorBidi"/>
                <w:sz w:val="22"/>
                <w:szCs w:val="22"/>
              </w:rPr>
              <w:t xml:space="preserve"> and </w:t>
            </w:r>
            <w:r w:rsidRPr="00255284">
              <w:rPr>
                <w:rFonts w:asciiTheme="minorHAnsi" w:hAnsiTheme="minorHAnsi" w:cstheme="minorBidi"/>
                <w:sz w:val="22"/>
                <w:szCs w:val="22"/>
              </w:rPr>
              <w:t>non-abusive</w:t>
            </w:r>
            <w:r w:rsidRPr="00255284" w:rsidR="00990AD6">
              <w:rPr>
                <w:rFonts w:asciiTheme="minorHAnsi" w:hAnsiTheme="minorHAnsi" w:cstheme="minorBidi"/>
                <w:sz w:val="22"/>
                <w:szCs w:val="22"/>
              </w:rPr>
              <w:t>;</w:t>
            </w:r>
            <w:r w:rsidRPr="0025528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Pr="00D50FB9" w:rsidR="00D50FB9" w:rsidP="00D50FB9" w:rsidRDefault="00D50FB9" w14:paraId="6586CF73" w14:textId="4E00EA17">
            <w:pPr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50FB9">
              <w:rPr>
                <w:rFonts w:asciiTheme="minorHAnsi" w:hAnsiTheme="minorHAnsi" w:cstheme="minorHAnsi"/>
                <w:sz w:val="22"/>
                <w:szCs w:val="22"/>
              </w:rPr>
              <w:t>not exploit or abuse their position with regard to children;</w:t>
            </w:r>
          </w:p>
          <w:p w:rsidRPr="00255284" w:rsidR="00D50FB9" w:rsidP="00D50FB9" w:rsidRDefault="00D50FB9" w14:paraId="7FD15427" w14:textId="7D36467A">
            <w:pPr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not </w:t>
            </w:r>
            <w:r w:rsidRPr="00255284">
              <w:rPr>
                <w:rFonts w:asciiTheme="minorHAnsi" w:hAnsiTheme="minorHAnsi" w:cstheme="minorBidi"/>
                <w:sz w:val="22"/>
                <w:szCs w:val="22"/>
              </w:rPr>
              <w:t>make inappropriate, sexual or abusive remarks</w:t>
            </w:r>
            <w:r w:rsidR="001312E3">
              <w:rPr>
                <w:rFonts w:asciiTheme="minorHAnsi" w:hAnsiTheme="minorHAnsi" w:cstheme="minorBidi"/>
                <w:sz w:val="22"/>
                <w:szCs w:val="22"/>
              </w:rPr>
              <w:t>;</w:t>
            </w:r>
          </w:p>
          <w:p w:rsidRPr="00255284" w:rsidR="0047455B" w:rsidP="00465F61" w:rsidRDefault="0047455B" w14:paraId="1FA7F7C9" w14:textId="7B2331D4">
            <w:pPr>
              <w:numPr>
                <w:ilvl w:val="0"/>
                <w:numId w:val="10"/>
              </w:numPr>
              <w:spacing w:before="100" w:beforeAutospacing="1" w:after="100" w:afterAutospacing="1"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where practicable</w:t>
            </w:r>
            <w:r w:rsidRPr="00255284" w:rsidR="00990AD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be visible to others when working with children. If working alone with children</w:t>
            </w:r>
            <w:r w:rsidRPr="00255284" w:rsidR="00990AD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use the ‘</w:t>
            </w:r>
            <w:hyperlink w:history="1" r:id="rId12">
              <w:r w:rsidRPr="00255284">
                <w:rPr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Looking After Children in the Absence of their Parents</w:t>
              </w:r>
            </w:hyperlink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’ policy</w:t>
            </w:r>
            <w:r w:rsidRPr="00255284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Pr="00255284" w:rsidR="000533D1" w:rsidP="00465F61" w:rsidRDefault="000533D1" w14:paraId="76B839DC" w14:textId="6AE3C39D">
            <w:pPr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Bidi"/>
                <w:sz w:val="22"/>
                <w:szCs w:val="22"/>
              </w:rPr>
              <w:t>ensure that on occasions when they are on their own with children, they</w:t>
            </w:r>
            <w:r w:rsidRPr="00255284" w:rsidR="00990AD6">
              <w:rPr>
                <w:rFonts w:asciiTheme="minorHAnsi" w:hAnsiTheme="minorHAnsi" w:cstheme="minorBidi"/>
                <w:sz w:val="22"/>
                <w:szCs w:val="22"/>
              </w:rPr>
              <w:t>:</w:t>
            </w:r>
            <w:r w:rsidRPr="0025528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Pr="00255284" w:rsidR="000533D1" w:rsidP="00465F61" w:rsidRDefault="000533D1" w14:paraId="76B839DD" w14:textId="6D5FFBCD">
            <w:pPr>
              <w:numPr>
                <w:ilvl w:val="1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have consulted with the parent/carer and made them aware of planned activities and venues including all car journeys</w:t>
            </w:r>
            <w:r w:rsidRPr="00255284" w:rsidR="00F41E30">
              <w:rPr>
                <w:rFonts w:asciiTheme="minorHAnsi" w:hAnsiTheme="minorHAnsi" w:cstheme="minorHAnsi"/>
                <w:sz w:val="22"/>
                <w:szCs w:val="22"/>
              </w:rPr>
              <w:t>, and</w:t>
            </w:r>
            <w:r w:rsidRPr="00255284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Pr="00255284" w:rsidR="007B55FC" w:rsidP="00465F61" w:rsidRDefault="000533D1" w14:paraId="76B839DE" w14:textId="77777777">
            <w:pPr>
              <w:numPr>
                <w:ilvl w:val="1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understand the potential risks of adults being on their own with</w:t>
            </w:r>
          </w:p>
          <w:p w:rsidRPr="00255284" w:rsidR="000533D1" w:rsidP="00942C4F" w:rsidRDefault="000533D1" w14:paraId="76B839DF" w14:textId="341B6BFC">
            <w:pPr>
              <w:spacing w:before="60"/>
              <w:ind w:left="180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  <w:r w:rsidRPr="00255284" w:rsidR="00942C4F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Pr="00255284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0533D1" w:rsidP="00465F61" w:rsidRDefault="000533D1" w14:paraId="76B839E0" w14:textId="0A5F3378">
            <w:pPr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agree all personal care of a child beforehand with the child and their parent/carer, and only undertake it if the child is unable to do this for themselves without assistance</w:t>
            </w:r>
            <w:r w:rsidRPr="00255284" w:rsidR="00F41E3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this includes nappy changing and visits to the bathroom or </w:t>
            </w:r>
            <w:r w:rsidRPr="00255284" w:rsidR="00990AD6">
              <w:rPr>
                <w:rFonts w:asciiTheme="minorHAnsi" w:hAnsiTheme="minorHAnsi" w:cstheme="minorHAnsi"/>
                <w:sz w:val="22"/>
                <w:szCs w:val="22"/>
              </w:rPr>
              <w:t>toilet</w:t>
            </w:r>
            <w:r w:rsidR="001312E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Pr="00255284" w:rsidR="00465F61" w:rsidP="00255284" w:rsidRDefault="00465F61" w14:paraId="68FF01B5" w14:textId="50D73EAD">
            <w:pPr>
              <w:spacing w:before="6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55284" w:rsidR="00465F61" w:rsidP="00255284" w:rsidRDefault="00465F61" w14:paraId="6C8C6483" w14:textId="5F2D7B3A">
            <w:pPr>
              <w:spacing w:before="60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Inappropriate behaviour: </w:t>
            </w:r>
          </w:p>
          <w:p w:rsidRPr="00255284" w:rsidR="0047455B" w:rsidP="00255284" w:rsidRDefault="00465F61" w14:paraId="70FF3BAA" w14:textId="391F160F">
            <w:pPr>
              <w:spacing w:before="6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When working with children you </w:t>
            </w:r>
            <w:r w:rsidRPr="00255284">
              <w:rPr>
                <w:rFonts w:asciiTheme="minorHAnsi" w:hAnsiTheme="minorHAnsi" w:cstheme="minorHAnsi"/>
                <w:b/>
                <w:sz w:val="22"/>
                <w:szCs w:val="22"/>
              </w:rPr>
              <w:t>must not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Pr="00255284" w:rsidR="00465F61" w:rsidP="00255284" w:rsidRDefault="00465F61" w14:paraId="007F9CD8" w14:textId="597ACCBC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allow concerns or allegations to go unreported</w:t>
            </w:r>
            <w:r w:rsidRPr="00255284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255284" w:rsidR="00465F61" w:rsidP="00465F61" w:rsidRDefault="00465F61" w14:paraId="0F53BD13" w14:textId="1847E367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use any inappropriate discipline, including physical punishment</w:t>
            </w:r>
            <w:r w:rsidRPr="00255284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Pr="00255284" w:rsidR="00465F61" w:rsidP="00465F61" w:rsidRDefault="00465F61" w14:paraId="05430926" w14:textId="399897DF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act in a way that can be perceived as threatening or intrusive</w:t>
            </w:r>
            <w:r w:rsidRPr="00255284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F5808" w:rsidP="00DF5808" w:rsidRDefault="28F01E55" w14:paraId="5E466DA3" w14:textId="77777777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Bidi"/>
                <w:sz w:val="22"/>
                <w:szCs w:val="22"/>
              </w:rPr>
            </w:pPr>
            <w:r w:rsidRPr="00255284">
              <w:rPr>
                <w:rFonts w:asciiTheme="minorHAnsi" w:hAnsiTheme="minorHAnsi" w:cstheme="minorBidi"/>
                <w:sz w:val="22"/>
                <w:szCs w:val="22"/>
              </w:rPr>
              <w:t>patronise or belittle children</w:t>
            </w:r>
            <w:r w:rsidRPr="00255284" w:rsidR="6CE07582">
              <w:rPr>
                <w:rFonts w:asciiTheme="minorHAnsi" w:hAnsiTheme="minorHAnsi" w:cstheme="minorBidi"/>
                <w:sz w:val="22"/>
                <w:szCs w:val="22"/>
              </w:rPr>
              <w:t>;</w:t>
            </w:r>
            <w:r w:rsidRPr="00255284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  <w:p w:rsidRPr="00DF5808" w:rsidR="00DF5808" w:rsidP="00DF5808" w:rsidRDefault="00DF5808" w14:paraId="71B40589" w14:textId="1690FD8C">
            <w:pPr>
              <w:pStyle w:val="ListParagraph"/>
              <w:numPr>
                <w:ilvl w:val="0"/>
                <w:numId w:val="10"/>
              </w:numPr>
              <w:spacing w:before="60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u</w:t>
            </w:r>
            <w:r w:rsidRPr="00DF5808" w:rsidR="001E39B5">
              <w:rPr>
                <w:rFonts w:asciiTheme="minorHAnsi" w:hAnsiTheme="minorHAnsi" w:cstheme="minorBidi"/>
                <w:sz w:val="22"/>
                <w:szCs w:val="22"/>
              </w:rPr>
              <w:t>se in</w:t>
            </w:r>
            <w:r w:rsidRPr="00DF5808" w:rsidR="001E39B5">
              <w:rPr>
                <w:rFonts w:eastAsia="Calibri" w:asciiTheme="minorHAnsi" w:hAnsiTheme="minorHAnsi" w:cstheme="minorBidi"/>
                <w:sz w:val="22"/>
                <w:szCs w:val="22"/>
              </w:rPr>
              <w:t>appropriate, discriminatory or offensive language</w:t>
            </w:r>
            <w:r w:rsidRPr="00DF5808" w:rsidR="00990AD6">
              <w:rPr>
                <w:rFonts w:eastAsia="Calibri" w:asciiTheme="minorHAnsi" w:hAnsiTheme="minorHAnsi" w:cstheme="minorBidi"/>
                <w:sz w:val="22"/>
                <w:szCs w:val="22"/>
              </w:rPr>
              <w:t>;</w:t>
            </w:r>
          </w:p>
          <w:p w:rsidR="00DF5808" w:rsidP="00DF5808" w:rsidRDefault="00465F61" w14:paraId="368F8BC4" w14:textId="4EE8E9DE">
            <w:pPr>
              <w:numPr>
                <w:ilvl w:val="0"/>
                <w:numId w:val="10"/>
              </w:numPr>
              <w:spacing w:before="60" w:after="160" w:line="259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5808">
              <w:rPr>
                <w:rFonts w:asciiTheme="minorHAnsi" w:hAnsiTheme="minorHAnsi" w:cstheme="minorHAnsi"/>
                <w:sz w:val="22"/>
                <w:szCs w:val="22"/>
              </w:rPr>
              <w:t>make sarcastic, insensitive, derogatory or sexually suggestive comments or gestures to or in front of children</w:t>
            </w:r>
            <w:r w:rsidRPr="00DF5808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F5808" w:rsidP="00DF5808" w:rsidRDefault="00465F61" w14:paraId="5BA57D18" w14:textId="7BA71176">
            <w:pPr>
              <w:numPr>
                <w:ilvl w:val="0"/>
                <w:numId w:val="10"/>
              </w:numPr>
              <w:spacing w:before="60" w:after="160" w:line="259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5808">
              <w:rPr>
                <w:rFonts w:asciiTheme="minorHAnsi" w:hAnsiTheme="minorHAnsi" w:cstheme="minorHAnsi"/>
                <w:sz w:val="22"/>
                <w:szCs w:val="22"/>
              </w:rPr>
              <w:t>take unnecessary risks</w:t>
            </w:r>
            <w:r w:rsidRPr="00DF5808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DF5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F5808" w:rsidP="00DF5808" w:rsidRDefault="00465F61" w14:paraId="33874C21" w14:textId="30A870B1">
            <w:pPr>
              <w:numPr>
                <w:ilvl w:val="0"/>
                <w:numId w:val="10"/>
              </w:numPr>
              <w:spacing w:before="60" w:after="160" w:line="259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5808">
              <w:rPr>
                <w:rFonts w:asciiTheme="minorHAnsi" w:hAnsiTheme="minorHAnsi" w:cstheme="minorHAnsi"/>
                <w:sz w:val="22"/>
                <w:szCs w:val="22"/>
              </w:rPr>
              <w:t>smoke,</w:t>
            </w:r>
            <w:r w:rsidR="00D50FB9">
              <w:rPr>
                <w:rFonts w:asciiTheme="minorHAnsi" w:hAnsiTheme="minorHAnsi" w:cstheme="minorHAnsi"/>
                <w:sz w:val="22"/>
                <w:szCs w:val="22"/>
              </w:rPr>
              <w:t xml:space="preserve"> vape,</w:t>
            </w:r>
            <w:r w:rsidRPr="00DF5808">
              <w:rPr>
                <w:rFonts w:asciiTheme="minorHAnsi" w:hAnsiTheme="minorHAnsi" w:cstheme="minorHAnsi"/>
                <w:sz w:val="22"/>
                <w:szCs w:val="22"/>
              </w:rPr>
              <w:t xml:space="preserve"> consume alcohol or use illegal substances</w:t>
            </w:r>
            <w:r w:rsidRPr="00DF5808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DF5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F5808" w:rsidP="00DF5808" w:rsidRDefault="00465F61" w14:paraId="494627B2" w14:textId="77777777">
            <w:pPr>
              <w:numPr>
                <w:ilvl w:val="0"/>
                <w:numId w:val="10"/>
              </w:numPr>
              <w:spacing w:before="60" w:after="160" w:line="259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5808">
              <w:rPr>
                <w:rFonts w:asciiTheme="minorHAnsi" w:hAnsiTheme="minorHAnsi" w:cstheme="minorHAnsi"/>
                <w:sz w:val="22"/>
                <w:szCs w:val="22"/>
              </w:rPr>
              <w:t>develop inappropriate relationships</w:t>
            </w:r>
            <w:r w:rsidRPr="00DF5808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DF580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DF5808" w:rsidP="00DF5808" w:rsidRDefault="00465F61" w14:paraId="2552A369" w14:textId="77777777">
            <w:pPr>
              <w:numPr>
                <w:ilvl w:val="0"/>
                <w:numId w:val="10"/>
              </w:numPr>
              <w:spacing w:before="60" w:after="160" w:line="259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5808">
              <w:rPr>
                <w:rFonts w:asciiTheme="minorHAnsi" w:hAnsiTheme="minorHAnsi" w:cstheme="minorHAnsi"/>
                <w:sz w:val="22"/>
                <w:szCs w:val="22"/>
              </w:rPr>
              <w:t>make inappropriate promises to children</w:t>
            </w:r>
            <w:r w:rsidRPr="00DF5808" w:rsidR="00990AD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DF58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F5808" w:rsidP="00DF5808" w:rsidRDefault="00465F61" w14:paraId="002D8FFC" w14:textId="77777777">
            <w:pPr>
              <w:numPr>
                <w:ilvl w:val="0"/>
                <w:numId w:val="10"/>
              </w:numPr>
              <w:spacing w:before="60" w:after="160" w:line="259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5808">
              <w:rPr>
                <w:rFonts w:asciiTheme="minorHAnsi" w:hAnsiTheme="minorHAnsi" w:cstheme="minorHAnsi"/>
                <w:sz w:val="22"/>
                <w:szCs w:val="22"/>
              </w:rPr>
              <w:t xml:space="preserve">engage in behaviour that is in any way </w:t>
            </w:r>
            <w:proofErr w:type="gramStart"/>
            <w:r w:rsidRPr="00DF5808">
              <w:rPr>
                <w:rFonts w:asciiTheme="minorHAnsi" w:hAnsiTheme="minorHAnsi" w:cstheme="minorHAnsi"/>
                <w:sz w:val="22"/>
                <w:szCs w:val="22"/>
              </w:rPr>
              <w:t>abusive,  including</w:t>
            </w:r>
            <w:proofErr w:type="gramEnd"/>
            <w:r w:rsidRPr="00DF5808">
              <w:rPr>
                <w:rFonts w:asciiTheme="minorHAnsi" w:hAnsiTheme="minorHAnsi" w:cstheme="minorHAnsi"/>
                <w:sz w:val="22"/>
                <w:szCs w:val="22"/>
              </w:rPr>
              <w:t xml:space="preserve"> having any form of sexual contact</w:t>
            </w:r>
            <w:r w:rsidRPr="00DF5808" w:rsidR="005B5C5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Pr="00DF5808" w:rsidR="00465F61" w:rsidP="00DF5808" w:rsidRDefault="00465F61" w14:paraId="377368A7" w14:textId="04EC816B">
            <w:pPr>
              <w:numPr>
                <w:ilvl w:val="0"/>
                <w:numId w:val="10"/>
              </w:numPr>
              <w:spacing w:before="60" w:after="160" w:line="259" w:lineRule="auto"/>
              <w:contextualSpacing/>
              <w:rPr>
                <w:rFonts w:asciiTheme="minorHAnsi" w:hAnsiTheme="minorHAnsi" w:cstheme="minorBidi"/>
                <w:sz w:val="22"/>
                <w:szCs w:val="22"/>
              </w:rPr>
            </w:pPr>
            <w:r w:rsidRPr="00DF5808">
              <w:rPr>
                <w:rFonts w:asciiTheme="minorHAnsi" w:hAnsiTheme="minorHAnsi" w:cstheme="minorHAnsi"/>
                <w:sz w:val="22"/>
                <w:szCs w:val="22"/>
              </w:rPr>
              <w:t>let children have your personal contact details (mobile number, email or postal address) or have contact with them via a personal social media account.</w:t>
            </w:r>
          </w:p>
          <w:p w:rsidRPr="00255284" w:rsidR="00465F61" w:rsidP="00255284" w:rsidRDefault="00465F61" w14:paraId="49D0732D" w14:textId="5606D232">
            <w:pPr>
              <w:spacing w:before="6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55284" w:rsidR="0047455B" w:rsidP="00255284" w:rsidRDefault="0047455B" w14:paraId="3A8091DC" w14:textId="6C503CA5">
            <w:pPr>
              <w:spacing w:before="6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b/>
                <w:sz w:val="22"/>
                <w:szCs w:val="22"/>
              </w:rPr>
              <w:t>All trustees, staff and volunteers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52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commit to </w:t>
            </w:r>
            <w:r w:rsidRPr="00255284" w:rsidR="00C1723B">
              <w:rPr>
                <w:rFonts w:asciiTheme="minorHAnsi" w:hAnsiTheme="minorHAnsi" w:cstheme="minorHAnsi"/>
                <w:b/>
                <w:sz w:val="22"/>
                <w:szCs w:val="22"/>
              </w:rPr>
              <w:t>adhere</w:t>
            </w:r>
            <w:r w:rsidRPr="002552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the following boundaries</w:t>
            </w:r>
            <w:r w:rsidR="00C172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</w:t>
            </w:r>
            <w:r w:rsidRPr="00C1723B" w:rsidR="00C1723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must not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Pr="00255284" w:rsidR="0047455B" w:rsidP="00465F61" w:rsidRDefault="0047455B" w14:paraId="092CC4AB" w14:textId="7AAABC28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>hav</w:t>
            </w:r>
            <w:r w:rsidR="00C1723B">
              <w:rPr>
                <w:rFonts w:eastAsia="Calibri" w:asciiTheme="minorHAnsi" w:hAnsiTheme="minorHAnsi" w:cstheme="minorHAnsi"/>
                <w:sz w:val="22"/>
                <w:szCs w:val="22"/>
              </w:rPr>
              <w:t>e</w:t>
            </w: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or </w:t>
            </w:r>
            <w:r w:rsidRPr="00255284" w:rsidR="005B5C56">
              <w:rPr>
                <w:rFonts w:eastAsia="Calibri" w:asciiTheme="minorHAnsi" w:hAnsiTheme="minorHAnsi" w:cstheme="minorHAnsi"/>
                <w:sz w:val="22"/>
                <w:szCs w:val="22"/>
              </w:rPr>
              <w:t>be perceived to have favourites;</w:t>
            </w:r>
          </w:p>
          <w:p w:rsidRPr="00255284" w:rsidR="0047455B" w:rsidP="00465F61" w:rsidRDefault="0047455B" w14:paraId="15819456" w14:textId="680814CD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>giv</w:t>
            </w:r>
            <w:r w:rsidR="00C1723B">
              <w:rPr>
                <w:rFonts w:eastAsia="Calibri" w:asciiTheme="minorHAnsi" w:hAnsiTheme="minorHAnsi" w:cstheme="minorHAnsi"/>
                <w:sz w:val="22"/>
                <w:szCs w:val="22"/>
              </w:rPr>
              <w:t>e</w:t>
            </w: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lifts to children outsid</w:t>
            </w:r>
            <w:r w:rsidRPr="00255284" w:rsidR="005B5C56">
              <w:rPr>
                <w:rFonts w:eastAsia="Calibri" w:asciiTheme="minorHAnsi" w:hAnsiTheme="minorHAnsi" w:cstheme="minorHAnsi"/>
                <w:sz w:val="22"/>
                <w:szCs w:val="22"/>
              </w:rPr>
              <w:t>e agreed activities;</w:t>
            </w: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255284" w:rsidR="0047455B" w:rsidP="00465F61" w:rsidRDefault="0047455B" w14:paraId="27247445" w14:textId="67EC23EE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>arrang</w:t>
            </w:r>
            <w:r w:rsidR="00C1723B">
              <w:rPr>
                <w:rFonts w:eastAsia="Calibri" w:asciiTheme="minorHAnsi" w:hAnsiTheme="minorHAnsi" w:cstheme="minorHAnsi"/>
                <w:sz w:val="22"/>
                <w:szCs w:val="22"/>
              </w:rPr>
              <w:t>e</w:t>
            </w: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meetings</w:t>
            </w:r>
            <w:r w:rsidR="0031628D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with </w:t>
            </w:r>
            <w:r w:rsidR="00D50FB9">
              <w:rPr>
                <w:rFonts w:eastAsia="Calibri" w:asciiTheme="minorHAnsi" w:hAnsiTheme="minorHAnsi" w:cstheme="minorHAnsi"/>
                <w:sz w:val="22"/>
                <w:szCs w:val="22"/>
              </w:rPr>
              <w:t>supported families</w:t>
            </w: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outside</w:t>
            </w:r>
            <w:r w:rsidRPr="00255284" w:rsidR="001E39B5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agreed</w:t>
            </w:r>
            <w:r w:rsidRPr="00255284" w:rsidR="005B5C56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hours;</w:t>
            </w: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255284" w:rsidR="003651BA" w:rsidP="00465F61" w:rsidRDefault="003651BA" w14:paraId="4336D913" w14:textId="1A2BFE13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00255284">
              <w:rPr>
                <w:rFonts w:eastAsia="Calibri" w:asciiTheme="minorHAnsi" w:hAnsiTheme="minorHAnsi" w:cstheme="minorBidi"/>
                <w:sz w:val="22"/>
                <w:szCs w:val="22"/>
              </w:rPr>
              <w:t>buy goods or us</w:t>
            </w:r>
            <w:r w:rsidR="00C1723B">
              <w:rPr>
                <w:rFonts w:eastAsia="Calibri" w:asciiTheme="minorHAnsi" w:hAnsiTheme="minorHAnsi" w:cstheme="minorBidi"/>
                <w:sz w:val="22"/>
                <w:szCs w:val="22"/>
              </w:rPr>
              <w:t>e</w:t>
            </w:r>
            <w:r w:rsidRPr="00255284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 the services of </w:t>
            </w:r>
            <w:r w:rsidRPr="00255284" w:rsidR="005B5C56">
              <w:rPr>
                <w:rFonts w:eastAsia="Calibri" w:asciiTheme="minorHAnsi" w:hAnsiTheme="minorHAnsi" w:cstheme="minorBidi"/>
                <w:sz w:val="22"/>
                <w:szCs w:val="22"/>
              </w:rPr>
              <w:t>s</w:t>
            </w:r>
            <w:r w:rsidR="00D50FB9">
              <w:rPr>
                <w:rFonts w:eastAsia="Calibri" w:asciiTheme="minorHAnsi" w:hAnsiTheme="minorHAnsi" w:cstheme="minorBidi"/>
                <w:sz w:val="22"/>
                <w:szCs w:val="22"/>
              </w:rPr>
              <w:t>upported families</w:t>
            </w:r>
            <w:r w:rsidRPr="00255284" w:rsidR="005B5C56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 or their friends;</w:t>
            </w:r>
          </w:p>
          <w:p w:rsidRPr="00255284" w:rsidR="40445681" w:rsidP="7E248020" w:rsidRDefault="40445681" w14:paraId="1A7BD28A" w14:textId="28ACEDED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eastAsia="Calibri" w:asciiTheme="minorHAnsi" w:hAnsiTheme="minorHAnsi" w:cstheme="minorBidi"/>
                <w:sz w:val="22"/>
                <w:szCs w:val="22"/>
              </w:rPr>
            </w:pPr>
            <w:r w:rsidRPr="7E248020">
              <w:rPr>
                <w:rFonts w:eastAsia="Calibri" w:asciiTheme="minorHAnsi" w:hAnsiTheme="minorHAnsi" w:cstheme="minorBidi"/>
                <w:sz w:val="22"/>
                <w:szCs w:val="22"/>
              </w:rPr>
              <w:t>provid</w:t>
            </w:r>
            <w:r w:rsidR="00C1723B">
              <w:rPr>
                <w:rFonts w:eastAsia="Calibri" w:asciiTheme="minorHAnsi" w:hAnsiTheme="minorHAnsi" w:cstheme="minorBidi"/>
                <w:sz w:val="22"/>
                <w:szCs w:val="22"/>
              </w:rPr>
              <w:t>e</w:t>
            </w:r>
            <w:r w:rsidRPr="7E248020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 any support or services outside of your </w:t>
            </w:r>
            <w:r w:rsidRPr="7E248020" w:rsidR="3D09EEC2">
              <w:rPr>
                <w:rFonts w:eastAsia="Calibri" w:asciiTheme="minorHAnsi" w:hAnsiTheme="minorHAnsi" w:cstheme="minorBidi"/>
                <w:sz w:val="22"/>
                <w:szCs w:val="22"/>
              </w:rPr>
              <w:t xml:space="preserve">agreed Home-Start role; </w:t>
            </w:r>
          </w:p>
          <w:p w:rsidRPr="00255284" w:rsidR="003651BA" w:rsidP="00465F61" w:rsidRDefault="00D36783" w14:paraId="2A327875" w14:textId="202294C9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>personally</w:t>
            </w:r>
            <w:r w:rsidRPr="00255284" w:rsidR="003651BA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accept </w:t>
            </w:r>
            <w:r w:rsidR="00710399">
              <w:rPr>
                <w:rFonts w:eastAsia="Calibri" w:asciiTheme="minorHAnsi" w:hAnsiTheme="minorHAnsi" w:cstheme="minorHAnsi"/>
                <w:sz w:val="22"/>
                <w:szCs w:val="22"/>
              </w:rPr>
              <w:t>or borrow</w:t>
            </w:r>
            <w:r w:rsidRPr="007A2FA4" w:rsidR="00710399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</w:t>
            </w:r>
            <w:r w:rsidRPr="00255284" w:rsidR="003651BA">
              <w:rPr>
                <w:rFonts w:eastAsia="Calibri" w:asciiTheme="minorHAnsi" w:hAnsiTheme="minorHAnsi" w:cstheme="minorHAnsi"/>
                <w:sz w:val="22"/>
                <w:szCs w:val="22"/>
              </w:rPr>
              <w:t>any mo</w:t>
            </w:r>
            <w:r w:rsidRPr="00255284" w:rsidR="005B5C56">
              <w:rPr>
                <w:rFonts w:eastAsia="Calibri" w:asciiTheme="minorHAnsi" w:hAnsiTheme="minorHAnsi" w:cstheme="minorHAnsi"/>
                <w:sz w:val="22"/>
                <w:szCs w:val="22"/>
              </w:rPr>
              <w:t>ney or gifts from s</w:t>
            </w:r>
            <w:r w:rsidR="00D50FB9">
              <w:rPr>
                <w:rFonts w:eastAsia="Calibri" w:asciiTheme="minorHAnsi" w:hAnsiTheme="minorHAnsi" w:cstheme="minorHAnsi"/>
                <w:sz w:val="22"/>
                <w:szCs w:val="22"/>
              </w:rPr>
              <w:t>upported families</w:t>
            </w:r>
            <w:r w:rsidRPr="00255284" w:rsidR="005B5C56">
              <w:rPr>
                <w:rFonts w:eastAsia="Calibri" w:asciiTheme="minorHAnsi" w:hAnsiTheme="minorHAnsi" w:cstheme="minorHAnsi"/>
                <w:sz w:val="22"/>
                <w:szCs w:val="22"/>
              </w:rPr>
              <w:t>;</w:t>
            </w:r>
            <w:r w:rsidRPr="00255284" w:rsidR="003651BA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7A2FA4" w:rsidR="00710399" w:rsidP="00710399" w:rsidRDefault="003651BA" w14:paraId="6D43F013" w14:textId="04771FE9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>personally giv</w:t>
            </w:r>
            <w:r w:rsidR="00C1723B">
              <w:rPr>
                <w:rFonts w:eastAsia="Calibri" w:asciiTheme="minorHAnsi" w:hAnsiTheme="minorHAnsi" w:cstheme="minorHAnsi"/>
                <w:sz w:val="22"/>
                <w:szCs w:val="22"/>
              </w:rPr>
              <w:t>e</w:t>
            </w:r>
            <w:r w:rsidRPr="00255284" w:rsidR="00D36783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or lend</w:t>
            </w: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money or gifts to s</w:t>
            </w:r>
            <w:r w:rsidR="00D50FB9">
              <w:rPr>
                <w:rFonts w:eastAsia="Calibri" w:asciiTheme="minorHAnsi" w:hAnsiTheme="minorHAnsi" w:cstheme="minorHAnsi"/>
                <w:sz w:val="22"/>
                <w:szCs w:val="22"/>
              </w:rPr>
              <w:t>upported families</w:t>
            </w:r>
            <w:r w:rsidRPr="00255284" w:rsidR="005B5C56">
              <w:rPr>
                <w:rFonts w:eastAsia="Calibri" w:asciiTheme="minorHAnsi" w:hAnsiTheme="minorHAnsi" w:cstheme="minorHAnsi"/>
                <w:sz w:val="22"/>
                <w:szCs w:val="22"/>
              </w:rPr>
              <w:t>;</w:t>
            </w:r>
          </w:p>
          <w:p w:rsidR="003651BA" w:rsidP="00710399" w:rsidRDefault="003651BA" w14:paraId="46C9D369" w14:textId="4BD59D09">
            <w:pPr>
              <w:numPr>
                <w:ilvl w:val="0"/>
                <w:numId w:val="10"/>
              </w:numPr>
              <w:spacing w:after="160" w:line="259" w:lineRule="auto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‘friend’ or ‘follow’ or ‘accept’ </w:t>
            </w:r>
            <w:r w:rsidR="000B1A9C">
              <w:rPr>
                <w:rFonts w:eastAsia="Calibri" w:asciiTheme="minorHAnsi" w:hAnsiTheme="minorHAnsi" w:cstheme="minorHAnsi"/>
                <w:sz w:val="22"/>
                <w:szCs w:val="22"/>
              </w:rPr>
              <w:t>s</w:t>
            </w:r>
            <w:r w:rsidR="00D50FB9">
              <w:rPr>
                <w:rFonts w:eastAsia="Calibri" w:asciiTheme="minorHAnsi" w:hAnsiTheme="minorHAnsi" w:cstheme="minorHAnsi"/>
                <w:sz w:val="22"/>
                <w:szCs w:val="22"/>
              </w:rPr>
              <w:t>upported families</w:t>
            </w:r>
            <w:r w:rsidR="000B1A9C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</w:t>
            </w: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on any social media </w:t>
            </w:r>
            <w:r w:rsidRPr="00255284" w:rsidR="005B5C56">
              <w:rPr>
                <w:rFonts w:eastAsia="Calibri" w:asciiTheme="minorHAnsi" w:hAnsiTheme="minorHAnsi" w:cstheme="minorHAnsi"/>
                <w:sz w:val="22"/>
                <w:szCs w:val="22"/>
              </w:rPr>
              <w:t>sites or giv</w:t>
            </w:r>
            <w:r w:rsidR="00C1723B">
              <w:rPr>
                <w:rFonts w:eastAsia="Calibri" w:asciiTheme="minorHAnsi" w:hAnsiTheme="minorHAnsi" w:cstheme="minorHAnsi"/>
                <w:sz w:val="22"/>
                <w:szCs w:val="22"/>
              </w:rPr>
              <w:t>e</w:t>
            </w: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out your personal mobile or home telephone numbers. Adjust privacy settings on your own personal social networking sites</w:t>
            </w:r>
            <w:r w:rsidR="00710399">
              <w:rPr>
                <w:rFonts w:eastAsia="Calibri" w:asciiTheme="minorHAnsi" w:hAnsiTheme="minorHAnsi" w:cstheme="minorHAnsi"/>
                <w:sz w:val="22"/>
                <w:szCs w:val="22"/>
              </w:rPr>
              <w:t>, as appropriate</w:t>
            </w: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>.</w:t>
            </w:r>
          </w:p>
          <w:p w:rsidRPr="00255284" w:rsidR="00C1723B" w:rsidP="00C1723B" w:rsidRDefault="00C1723B" w14:paraId="0F0F17EB" w14:textId="77777777">
            <w:pPr>
              <w:spacing w:after="160" w:line="259" w:lineRule="auto"/>
              <w:ind w:left="1080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</w:p>
          <w:p w:rsidRPr="00255284" w:rsidR="00C1723B" w:rsidP="00C1723B" w:rsidRDefault="00C1723B" w14:paraId="52AC5189" w14:textId="7C32407E">
            <w:pPr>
              <w:spacing w:after="160" w:line="259" w:lineRule="auto"/>
              <w:contextualSpacing/>
              <w:rPr>
                <w:rFonts w:eastAsia="Calibri"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>If you come into contact with a</w:t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supported</w:t>
            </w: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 family in a social setting, </w:t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 xml:space="preserve">you should </w:t>
            </w:r>
            <w:r w:rsidRPr="00255284">
              <w:rPr>
                <w:rFonts w:eastAsia="Calibri" w:asciiTheme="minorHAnsi" w:hAnsiTheme="minorHAnsi" w:cstheme="minorHAnsi"/>
                <w:sz w:val="22"/>
                <w:szCs w:val="22"/>
              </w:rPr>
              <w:t>maintain a professional distance. Pay attention to your own behaviour in such a setting</w:t>
            </w:r>
            <w:r>
              <w:rPr>
                <w:rFonts w:eastAsia="Calibri" w:asciiTheme="minorHAnsi" w:hAnsiTheme="minorHAnsi" w:cstheme="minorHAnsi"/>
                <w:sz w:val="22"/>
                <w:szCs w:val="22"/>
              </w:rPr>
              <w:t>.</w:t>
            </w:r>
          </w:p>
          <w:p w:rsidRPr="00255284" w:rsidR="006E332E" w:rsidP="000533D1" w:rsidRDefault="006E332E" w14:paraId="76B839E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55284" w:rsidR="006E332E" w:rsidP="000533D1" w:rsidRDefault="00800D4D" w14:paraId="76B839E2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b/>
                <w:sz w:val="22"/>
                <w:szCs w:val="22"/>
              </w:rPr>
              <w:t>Declaration</w:t>
            </w:r>
          </w:p>
          <w:p w:rsidRPr="00255284" w:rsidR="001E032A" w:rsidP="00205A23" w:rsidRDefault="00205A23" w14:paraId="76B839E4" w14:textId="5EBABE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I acknowledge my responsibility to protect children. </w:t>
            </w:r>
          </w:p>
          <w:p w:rsidRPr="00255284" w:rsidR="00E37810" w:rsidP="4B13EBB5" w:rsidRDefault="00E37810" w14:paraId="6EC8EFC0" w14:textId="77777777">
            <w:pPr>
              <w:pStyle w:val="xms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I have read and agree to follow the: </w:t>
            </w:r>
          </w:p>
          <w:p w:rsidRPr="00255284" w:rsidR="00E37810" w:rsidP="00255284" w:rsidRDefault="002F4DAE" w14:paraId="2DA28061" w14:textId="2513F5B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Home-Start Safeguarding </w:t>
            </w:r>
            <w:r w:rsidRPr="00255284" w:rsidR="00AC51FE">
              <w:rPr>
                <w:rFonts w:asciiTheme="minorHAnsi" w:hAnsiTheme="minorHAnsi" w:cstheme="minorHAnsi"/>
                <w:sz w:val="22"/>
                <w:szCs w:val="22"/>
              </w:rPr>
              <w:t xml:space="preserve">and Protecting Children 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policy</w:t>
            </w:r>
            <w:r w:rsidRPr="00255284" w:rsidR="00E37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Pr="00255284" w:rsidR="00E37810" w:rsidP="00255284" w:rsidRDefault="002F4DAE" w14:paraId="4E23C4CE" w14:textId="37AFD75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Home-Start</w:t>
            </w:r>
            <w:r w:rsidRPr="00255284" w:rsidR="00E37810">
              <w:rPr>
                <w:rFonts w:asciiTheme="minorHAnsi" w:hAnsiTheme="minorHAnsi" w:cstheme="minorHAnsi"/>
                <w:sz w:val="22"/>
                <w:szCs w:val="22"/>
              </w:rPr>
              <w:t xml:space="preserve"> Safeguarding</w:t>
            </w:r>
            <w:r w:rsidRPr="00255284" w:rsidR="00AC51FE">
              <w:rPr>
                <w:rFonts w:asciiTheme="minorHAnsi" w:hAnsiTheme="minorHAnsi" w:cstheme="minorHAnsi"/>
                <w:sz w:val="22"/>
                <w:szCs w:val="22"/>
              </w:rPr>
              <w:t xml:space="preserve"> and Protecting C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hildren</w:t>
            </w:r>
            <w:r w:rsidRPr="00255284" w:rsidR="00E37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5284" w:rsidR="005B5C5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ode of </w:t>
            </w:r>
            <w:r w:rsidRPr="00255284" w:rsidR="005B5C5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onduct</w:t>
            </w:r>
          </w:p>
          <w:p w:rsidRPr="00255284" w:rsidR="00E37810" w:rsidP="00255284" w:rsidRDefault="002F4DAE" w14:paraId="4D41FC2F" w14:textId="63C976A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Home-Start </w:t>
            </w:r>
            <w:r w:rsidRPr="00255284" w:rsidR="3B2E8986">
              <w:rPr>
                <w:rFonts w:asciiTheme="minorHAnsi" w:hAnsiTheme="minorHAnsi" w:cstheme="minorHAnsi"/>
                <w:sz w:val="22"/>
                <w:szCs w:val="22"/>
              </w:rPr>
              <w:t>GDPR/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Pr="00255284" w:rsidR="005B5C5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rotection</w:t>
            </w:r>
            <w:r w:rsidRPr="00255284" w:rsidR="00E37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5284" w:rsidR="005B5C5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55284" w:rsidR="00E37810">
              <w:rPr>
                <w:rFonts w:asciiTheme="minorHAnsi" w:hAnsiTheme="minorHAnsi" w:cstheme="minorHAnsi"/>
                <w:sz w:val="22"/>
                <w:szCs w:val="22"/>
              </w:rPr>
              <w:t xml:space="preserve">olicy and </w:t>
            </w:r>
            <w:r w:rsidRPr="00255284" w:rsidR="005B5C5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55284" w:rsidR="00E37810">
              <w:rPr>
                <w:rFonts w:asciiTheme="minorHAnsi" w:hAnsiTheme="minorHAnsi" w:cstheme="minorHAnsi"/>
                <w:sz w:val="22"/>
                <w:szCs w:val="22"/>
              </w:rPr>
              <w:t>rocedure</w:t>
            </w:r>
          </w:p>
          <w:p w:rsidRPr="00255284" w:rsidR="00E37810" w:rsidP="00255284" w:rsidRDefault="002F4DAE" w14:paraId="77747FBF" w14:textId="2429855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Home-Start Confidentiality</w:t>
            </w:r>
            <w:r w:rsidRPr="00255284" w:rsidR="00E378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55284" w:rsidR="005B5C5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55284" w:rsidR="00E37810">
              <w:rPr>
                <w:rFonts w:asciiTheme="minorHAnsi" w:hAnsiTheme="minorHAnsi" w:cstheme="minorHAnsi"/>
                <w:sz w:val="22"/>
                <w:szCs w:val="22"/>
              </w:rPr>
              <w:t xml:space="preserve">olicy and </w:t>
            </w:r>
            <w:r w:rsidRPr="00255284" w:rsidR="005B5C5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255284" w:rsidR="00E37810">
              <w:rPr>
                <w:rFonts w:asciiTheme="minorHAnsi" w:hAnsiTheme="minorHAnsi" w:cstheme="minorHAnsi"/>
                <w:sz w:val="22"/>
                <w:szCs w:val="22"/>
              </w:rPr>
              <w:t>rocedure</w:t>
            </w:r>
          </w:p>
          <w:p w:rsidRPr="00255284" w:rsidR="001E032A" w:rsidP="00287C35" w:rsidRDefault="001E032A" w14:paraId="76B839E8" w14:textId="0CBCB99D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55284" w:rsidR="00800D4D" w:rsidP="2E15FB53" w:rsidRDefault="000533D1" w14:paraId="76B839E9" w14:textId="4DE882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I accept that failure to work to this Code of Conduct may result in suspension pending investigation.  For staff this may result in disciplinary </w:t>
            </w:r>
            <w:r w:rsidRPr="00255284" w:rsidR="002923B0">
              <w:rPr>
                <w:rFonts w:asciiTheme="minorHAnsi" w:hAnsiTheme="minorHAnsi" w:cstheme="minorHAnsi"/>
                <w:sz w:val="22"/>
                <w:szCs w:val="22"/>
              </w:rPr>
              <w:t>action</w:t>
            </w:r>
            <w:r w:rsidRPr="00255284" w:rsidR="00E72998">
              <w:rPr>
                <w:rFonts w:asciiTheme="minorHAnsi" w:hAnsiTheme="minorHAnsi" w:cstheme="minorHAnsi"/>
                <w:sz w:val="22"/>
                <w:szCs w:val="22"/>
              </w:rPr>
              <w:t>; t</w:t>
            </w:r>
            <w:r w:rsidRPr="00255284" w:rsidR="00800D4D">
              <w:rPr>
                <w:rFonts w:asciiTheme="minorHAnsi" w:hAnsiTheme="minorHAnsi" w:cstheme="minorHAnsi"/>
                <w:sz w:val="22"/>
                <w:szCs w:val="22"/>
              </w:rPr>
              <w:t>rustees or volunteers who do not comply with the Code of Conduct may be asked to leave Home-Start.</w:t>
            </w:r>
            <w:r w:rsidRPr="00255284" w:rsidR="27509DD8">
              <w:rPr>
                <w:rFonts w:asciiTheme="minorHAnsi" w:hAnsiTheme="minorHAnsi" w:cstheme="minorHAnsi"/>
                <w:sz w:val="22"/>
                <w:szCs w:val="22"/>
              </w:rPr>
              <w:t xml:space="preserve"> Signed copies of the Code of Conduct will be held</w:t>
            </w:r>
            <w:r w:rsidRPr="00255284" w:rsidR="7BFC74A4">
              <w:rPr>
                <w:rFonts w:asciiTheme="minorHAnsi" w:hAnsiTheme="minorHAnsi" w:cstheme="minorHAnsi"/>
                <w:sz w:val="22"/>
                <w:szCs w:val="22"/>
              </w:rPr>
              <w:t xml:space="preserve"> on file on the Home-Start's records. </w:t>
            </w:r>
          </w:p>
          <w:p w:rsidRPr="007A2FA4" w:rsidR="000533D1" w:rsidP="00205A23" w:rsidRDefault="000533D1" w14:paraId="76B839E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  </w:t>
            </w:r>
          </w:p>
          <w:p w:rsidRPr="00255284" w:rsidR="00710399" w:rsidP="00205A23" w:rsidRDefault="00710399" w14:paraId="07A18FD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55284" w:rsidR="00A353C0" w:rsidP="00626933" w:rsidRDefault="00893CD5" w14:paraId="76B839EE" w14:textId="5827BB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Signed        </w:t>
            </w:r>
            <w:r w:rsidRPr="00255284" w:rsidR="000533D1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 w:rsidRPr="00255284" w:rsidR="00287C35">
              <w:rPr>
                <w:rFonts w:asciiTheme="minorHAnsi" w:hAnsiTheme="minorHAnsi" w:cstheme="minorHAnsi"/>
                <w:sz w:val="22"/>
                <w:szCs w:val="22"/>
              </w:rPr>
              <w:t xml:space="preserve">__    </w:t>
            </w:r>
            <w:r w:rsidRPr="00255284" w:rsidR="00A353C0">
              <w:rPr>
                <w:rFonts w:asciiTheme="minorHAnsi" w:hAnsiTheme="minorHAnsi" w:cstheme="minorHAnsi"/>
                <w:sz w:val="22"/>
                <w:szCs w:val="22"/>
              </w:rPr>
              <w:t xml:space="preserve">Print </w:t>
            </w:r>
            <w:proofErr w:type="gramStart"/>
            <w:r w:rsidRPr="00255284" w:rsidR="00A353C0">
              <w:rPr>
                <w:rFonts w:asciiTheme="minorHAnsi" w:hAnsiTheme="minorHAnsi" w:cstheme="minorHAnsi"/>
                <w:sz w:val="22"/>
                <w:szCs w:val="22"/>
              </w:rPr>
              <w:t>name  _</w:t>
            </w:r>
            <w:proofErr w:type="gramEnd"/>
            <w:r w:rsidRPr="00255284" w:rsidR="00A353C0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  </w:t>
            </w:r>
          </w:p>
          <w:p w:rsidRPr="00255284" w:rsidR="000533D1" w:rsidP="000533D1" w:rsidRDefault="000533D1" w14:paraId="76B839E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55284" w:rsidR="00287C35" w:rsidP="00287C35" w:rsidRDefault="00287C35" w14:paraId="075DF03D" w14:textId="3D7C44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Role (trustee/staff/volunteer) </w:t>
            </w:r>
            <w:r w:rsidRPr="00255284" w:rsidR="000533D1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 w:rsidRPr="00255284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proofErr w:type="gramStart"/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Date  _</w:t>
            </w:r>
            <w:proofErr w:type="gramEnd"/>
            <w:r w:rsidRPr="00255284">
              <w:rPr>
                <w:rFonts w:asciiTheme="minorHAnsi" w:hAnsiTheme="minorHAnsi" w:cstheme="minorHAnsi"/>
                <w:sz w:val="22"/>
                <w:szCs w:val="22"/>
              </w:rPr>
              <w:t>___________________</w:t>
            </w:r>
          </w:p>
          <w:p w:rsidRPr="00255284" w:rsidR="001E032A" w:rsidP="000533D1" w:rsidRDefault="001E032A" w14:paraId="76B839F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55284" w:rsidR="000533D1" w:rsidP="00710399" w:rsidRDefault="000533D1" w14:paraId="76B839F4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52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 appreciate the time, energy and commitment that everyone brings to Home-Start.</w:t>
            </w:r>
            <w:r w:rsidRPr="00255284" w:rsidR="00952AB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2552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Through our consistent approach we each play a part in helping to ensure that Home-Start support helps children to be safe, secure and happy.</w:t>
            </w:r>
          </w:p>
        </w:tc>
      </w:tr>
    </w:tbl>
    <w:p w:rsidRPr="007B2700" w:rsidR="00DA03A9" w:rsidRDefault="00DA03A9" w14:paraId="76B839F6" w14:textId="77777777">
      <w:pPr>
        <w:rPr>
          <w:rFonts w:asciiTheme="minorHAnsi" w:hAnsiTheme="minorHAnsi" w:cstheme="minorHAnsi"/>
          <w:sz w:val="23"/>
          <w:szCs w:val="23"/>
        </w:rPr>
      </w:pPr>
    </w:p>
    <w:sectPr w:rsidRPr="007B2700" w:rsidR="00DA03A9" w:rsidSect="000533D1">
      <w:footerReference w:type="default" r:id="rId13"/>
      <w:pgSz w:w="12240" w:h="15840" w:orient="portrait" w:code="1"/>
      <w:pgMar w:top="851" w:right="1701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682B" w:rsidRDefault="004F682B" w14:paraId="4CA76BC1" w14:textId="77777777">
      <w:r>
        <w:separator/>
      </w:r>
    </w:p>
  </w:endnote>
  <w:endnote w:type="continuationSeparator" w:id="0">
    <w:p w:rsidR="004F682B" w:rsidRDefault="004F682B" w14:paraId="49A0E6BD" w14:textId="77777777">
      <w:r>
        <w:continuationSeparator/>
      </w:r>
    </w:p>
  </w:endnote>
  <w:endnote w:type="continuationNotice" w:id="1">
    <w:p w:rsidR="004F682B" w:rsidRDefault="004F682B" w14:paraId="46A04A9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44271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F34142" w:rsidR="00A73BDE" w:rsidRDefault="00A73BDE" w14:paraId="5EE4032E" w14:textId="104BEBBE">
        <w:pPr>
          <w:pStyle w:val="Footer"/>
          <w:rPr>
            <w:rFonts w:asciiTheme="minorHAnsi" w:hAnsiTheme="minorHAnsi" w:cstheme="minorHAnsi"/>
          </w:rPr>
        </w:pPr>
        <w:r w:rsidRPr="00F34142">
          <w:rPr>
            <w:rFonts w:asciiTheme="minorHAnsi" w:hAnsiTheme="minorHAnsi" w:cstheme="minorHAnsi"/>
          </w:rPr>
          <w:fldChar w:fldCharType="begin"/>
        </w:r>
        <w:r w:rsidRPr="00F34142">
          <w:rPr>
            <w:rFonts w:asciiTheme="minorHAnsi" w:hAnsiTheme="minorHAnsi" w:cstheme="minorHAnsi"/>
          </w:rPr>
          <w:instrText xml:space="preserve"> PAGE   \* MERGEFORMAT </w:instrText>
        </w:r>
        <w:r w:rsidRPr="00F34142">
          <w:rPr>
            <w:rFonts w:asciiTheme="minorHAnsi" w:hAnsiTheme="minorHAnsi" w:cstheme="minorHAnsi"/>
          </w:rPr>
          <w:fldChar w:fldCharType="separate"/>
        </w:r>
        <w:r w:rsidRPr="00F34142">
          <w:rPr>
            <w:rFonts w:asciiTheme="minorHAnsi" w:hAnsiTheme="minorHAnsi" w:cstheme="minorHAnsi"/>
            <w:noProof/>
          </w:rPr>
          <w:t>2</w:t>
        </w:r>
        <w:r w:rsidRPr="00F34142">
          <w:rPr>
            <w:rFonts w:asciiTheme="minorHAnsi" w:hAnsiTheme="minorHAnsi" w:cstheme="minorHAnsi"/>
            <w:noProof/>
          </w:rPr>
          <w:fldChar w:fldCharType="end"/>
        </w:r>
        <w:r w:rsidR="00F34142">
          <w:rPr>
            <w:rFonts w:asciiTheme="minorHAnsi" w:hAnsiTheme="minorHAnsi" w:cstheme="minorHAnsi"/>
            <w:noProof/>
          </w:rPr>
          <w:t xml:space="preserve">               </w:t>
        </w:r>
        <w:r w:rsidRPr="00F34142">
          <w:rPr>
            <w:rFonts w:asciiTheme="minorHAnsi" w:hAnsiTheme="minorHAnsi" w:cstheme="minorHAnsi"/>
            <w:noProof/>
          </w:rPr>
          <w:tab/>
        </w:r>
        <w:r w:rsidRPr="00F34142">
          <w:rPr>
            <w:rFonts w:asciiTheme="minorHAnsi" w:hAnsiTheme="minorHAnsi" w:cstheme="minorHAnsi"/>
            <w:noProof/>
          </w:rPr>
          <w:t>Home-Start Network</w:t>
        </w:r>
        <w:r w:rsidRPr="00F34142" w:rsidR="006C0B51">
          <w:rPr>
            <w:rFonts w:asciiTheme="minorHAnsi" w:hAnsiTheme="minorHAnsi" w:cstheme="minorHAnsi"/>
            <w:noProof/>
          </w:rPr>
          <w:t xml:space="preserve"> Saf</w:t>
        </w:r>
        <w:r w:rsidRPr="00F34142" w:rsidR="00EE44A4">
          <w:rPr>
            <w:rFonts w:asciiTheme="minorHAnsi" w:hAnsiTheme="minorHAnsi" w:cstheme="minorHAnsi"/>
            <w:noProof/>
          </w:rPr>
          <w:t>eguarding &amp; Protecting Children Code of Conduct V2/23</w:t>
        </w:r>
      </w:p>
    </w:sdtContent>
  </w:sdt>
  <w:p w:rsidRPr="00F34142" w:rsidR="00710399" w:rsidP="00A35D67" w:rsidRDefault="00710399" w14:paraId="76B839FE" w14:textId="6459AA38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682B" w:rsidRDefault="004F682B" w14:paraId="759E178E" w14:textId="77777777">
      <w:r>
        <w:separator/>
      </w:r>
    </w:p>
  </w:footnote>
  <w:footnote w:type="continuationSeparator" w:id="0">
    <w:p w:rsidR="004F682B" w:rsidRDefault="004F682B" w14:paraId="42615DE0" w14:textId="77777777">
      <w:r>
        <w:continuationSeparator/>
      </w:r>
    </w:p>
  </w:footnote>
  <w:footnote w:type="continuationNotice" w:id="1">
    <w:p w:rsidR="004F682B" w:rsidRDefault="004F682B" w14:paraId="43E03D4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520C"/>
    <w:multiLevelType w:val="multilevel"/>
    <w:tmpl w:val="D752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8FC574C"/>
    <w:multiLevelType w:val="hybridMultilevel"/>
    <w:tmpl w:val="55DE9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BC1DE4"/>
    <w:multiLevelType w:val="hybridMultilevel"/>
    <w:tmpl w:val="F828A53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51450CA"/>
    <w:multiLevelType w:val="multilevel"/>
    <w:tmpl w:val="1D6621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C674B1"/>
    <w:multiLevelType w:val="hybridMultilevel"/>
    <w:tmpl w:val="5DE69F7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A3BA5"/>
    <w:multiLevelType w:val="hybridMultilevel"/>
    <w:tmpl w:val="D5D84C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D046E5"/>
    <w:multiLevelType w:val="hybridMultilevel"/>
    <w:tmpl w:val="243A352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B0E3D1D"/>
    <w:multiLevelType w:val="hybridMultilevel"/>
    <w:tmpl w:val="BCACA2DC"/>
    <w:lvl w:ilvl="0" w:tplc="7C4AB0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ucida Sans" w:hAnsi="Lucida Sans" w:eastAsia="Times New Roman" w:cs="Times New Roman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721D59"/>
    <w:multiLevelType w:val="multilevel"/>
    <w:tmpl w:val="2048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DC4561"/>
    <w:multiLevelType w:val="hybridMultilevel"/>
    <w:tmpl w:val="DBB89E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F65BC2"/>
    <w:multiLevelType w:val="multilevel"/>
    <w:tmpl w:val="EDE6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637834773">
    <w:abstractNumId w:val="8"/>
  </w:num>
  <w:num w:numId="2" w16cid:durableId="891965932">
    <w:abstractNumId w:val="3"/>
  </w:num>
  <w:num w:numId="3" w16cid:durableId="1583177960">
    <w:abstractNumId w:val="4"/>
  </w:num>
  <w:num w:numId="4" w16cid:durableId="996030164">
    <w:abstractNumId w:val="7"/>
  </w:num>
  <w:num w:numId="5" w16cid:durableId="857545738">
    <w:abstractNumId w:val="9"/>
  </w:num>
  <w:num w:numId="6" w16cid:durableId="135880863">
    <w:abstractNumId w:val="1"/>
  </w:num>
  <w:num w:numId="7" w16cid:durableId="443886683">
    <w:abstractNumId w:val="0"/>
  </w:num>
  <w:num w:numId="8" w16cid:durableId="69080473">
    <w:abstractNumId w:val="10"/>
  </w:num>
  <w:num w:numId="9" w16cid:durableId="837647555">
    <w:abstractNumId w:val="5"/>
  </w:num>
  <w:num w:numId="10" w16cid:durableId="2137211003">
    <w:abstractNumId w:val="2"/>
  </w:num>
  <w:num w:numId="11" w16cid:durableId="9197070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391"/>
    <w:rsid w:val="0001284E"/>
    <w:rsid w:val="00032995"/>
    <w:rsid w:val="000464DC"/>
    <w:rsid w:val="000533D1"/>
    <w:rsid w:val="00061029"/>
    <w:rsid w:val="00065398"/>
    <w:rsid w:val="000875A5"/>
    <w:rsid w:val="00087ACA"/>
    <w:rsid w:val="000925A0"/>
    <w:rsid w:val="0009680A"/>
    <w:rsid w:val="000A3932"/>
    <w:rsid w:val="000B1A9C"/>
    <w:rsid w:val="000C049F"/>
    <w:rsid w:val="000C7CCD"/>
    <w:rsid w:val="00101BDE"/>
    <w:rsid w:val="00126A8C"/>
    <w:rsid w:val="001312E3"/>
    <w:rsid w:val="0014729E"/>
    <w:rsid w:val="00147900"/>
    <w:rsid w:val="0015136A"/>
    <w:rsid w:val="00174CAF"/>
    <w:rsid w:val="00183D68"/>
    <w:rsid w:val="0018439B"/>
    <w:rsid w:val="001B32E1"/>
    <w:rsid w:val="001C6BEB"/>
    <w:rsid w:val="001D3D1B"/>
    <w:rsid w:val="001E032A"/>
    <w:rsid w:val="001E39B5"/>
    <w:rsid w:val="00205A23"/>
    <w:rsid w:val="002255B2"/>
    <w:rsid w:val="00247355"/>
    <w:rsid w:val="002474E4"/>
    <w:rsid w:val="00255284"/>
    <w:rsid w:val="00255A93"/>
    <w:rsid w:val="00263541"/>
    <w:rsid w:val="002869C2"/>
    <w:rsid w:val="00287471"/>
    <w:rsid w:val="00287C35"/>
    <w:rsid w:val="002923B0"/>
    <w:rsid w:val="002A6391"/>
    <w:rsid w:val="002B3017"/>
    <w:rsid w:val="002C6E12"/>
    <w:rsid w:val="002F29EF"/>
    <w:rsid w:val="002F2B05"/>
    <w:rsid w:val="002F3259"/>
    <w:rsid w:val="002F4DAE"/>
    <w:rsid w:val="00302BD4"/>
    <w:rsid w:val="003062C3"/>
    <w:rsid w:val="00312380"/>
    <w:rsid w:val="0031628D"/>
    <w:rsid w:val="0033208C"/>
    <w:rsid w:val="00352E75"/>
    <w:rsid w:val="003558D8"/>
    <w:rsid w:val="003609EA"/>
    <w:rsid w:val="003651BA"/>
    <w:rsid w:val="003868D9"/>
    <w:rsid w:val="003D4BBA"/>
    <w:rsid w:val="003E025F"/>
    <w:rsid w:val="0040245B"/>
    <w:rsid w:val="00426D4A"/>
    <w:rsid w:val="00437B66"/>
    <w:rsid w:val="00451E5F"/>
    <w:rsid w:val="00465F61"/>
    <w:rsid w:val="0047455B"/>
    <w:rsid w:val="004A0353"/>
    <w:rsid w:val="004A4648"/>
    <w:rsid w:val="004D69FC"/>
    <w:rsid w:val="004E7931"/>
    <w:rsid w:val="004F682B"/>
    <w:rsid w:val="005155E2"/>
    <w:rsid w:val="005705CC"/>
    <w:rsid w:val="0058566B"/>
    <w:rsid w:val="005B5C56"/>
    <w:rsid w:val="005D6C3B"/>
    <w:rsid w:val="005D7130"/>
    <w:rsid w:val="005E3D14"/>
    <w:rsid w:val="005E70E8"/>
    <w:rsid w:val="006026D6"/>
    <w:rsid w:val="00605009"/>
    <w:rsid w:val="00626933"/>
    <w:rsid w:val="00627899"/>
    <w:rsid w:val="00632022"/>
    <w:rsid w:val="0063323D"/>
    <w:rsid w:val="00634B4E"/>
    <w:rsid w:val="006354D2"/>
    <w:rsid w:val="00663B78"/>
    <w:rsid w:val="00683324"/>
    <w:rsid w:val="006A4782"/>
    <w:rsid w:val="006A572C"/>
    <w:rsid w:val="006C0B51"/>
    <w:rsid w:val="006D1FB7"/>
    <w:rsid w:val="006E2008"/>
    <w:rsid w:val="006E332E"/>
    <w:rsid w:val="00705A3A"/>
    <w:rsid w:val="00710399"/>
    <w:rsid w:val="007212C3"/>
    <w:rsid w:val="0072193B"/>
    <w:rsid w:val="007260AB"/>
    <w:rsid w:val="00764BE5"/>
    <w:rsid w:val="0078567B"/>
    <w:rsid w:val="007A2FA4"/>
    <w:rsid w:val="007B22C2"/>
    <w:rsid w:val="007B2700"/>
    <w:rsid w:val="007B55FC"/>
    <w:rsid w:val="007C7AAA"/>
    <w:rsid w:val="007D1D14"/>
    <w:rsid w:val="007D7ED4"/>
    <w:rsid w:val="007F7E9C"/>
    <w:rsid w:val="00800D4D"/>
    <w:rsid w:val="00810018"/>
    <w:rsid w:val="00824489"/>
    <w:rsid w:val="00834AF0"/>
    <w:rsid w:val="008528AD"/>
    <w:rsid w:val="00871F7A"/>
    <w:rsid w:val="00893CD5"/>
    <w:rsid w:val="008A2AD0"/>
    <w:rsid w:val="00906765"/>
    <w:rsid w:val="00906B22"/>
    <w:rsid w:val="00912970"/>
    <w:rsid w:val="00915209"/>
    <w:rsid w:val="00924CF4"/>
    <w:rsid w:val="00933C2E"/>
    <w:rsid w:val="00942C4F"/>
    <w:rsid w:val="00951C12"/>
    <w:rsid w:val="00952ABA"/>
    <w:rsid w:val="00952D17"/>
    <w:rsid w:val="00990AD6"/>
    <w:rsid w:val="009911C4"/>
    <w:rsid w:val="009C256C"/>
    <w:rsid w:val="009C5DE8"/>
    <w:rsid w:val="009F0105"/>
    <w:rsid w:val="00A02C97"/>
    <w:rsid w:val="00A11A19"/>
    <w:rsid w:val="00A353C0"/>
    <w:rsid w:val="00A35D67"/>
    <w:rsid w:val="00A35DF9"/>
    <w:rsid w:val="00A600F0"/>
    <w:rsid w:val="00A71067"/>
    <w:rsid w:val="00A73BDE"/>
    <w:rsid w:val="00AC0AFE"/>
    <w:rsid w:val="00AC51FE"/>
    <w:rsid w:val="00AD2D42"/>
    <w:rsid w:val="00AE0F6C"/>
    <w:rsid w:val="00AF1C3E"/>
    <w:rsid w:val="00AF6BB0"/>
    <w:rsid w:val="00AF7D11"/>
    <w:rsid w:val="00B123E8"/>
    <w:rsid w:val="00B266B0"/>
    <w:rsid w:val="00B319A6"/>
    <w:rsid w:val="00B3364C"/>
    <w:rsid w:val="00B422C3"/>
    <w:rsid w:val="00B462F3"/>
    <w:rsid w:val="00B509A3"/>
    <w:rsid w:val="00B67341"/>
    <w:rsid w:val="00BC1773"/>
    <w:rsid w:val="00BE5FFE"/>
    <w:rsid w:val="00C12206"/>
    <w:rsid w:val="00C1723B"/>
    <w:rsid w:val="00C21BAA"/>
    <w:rsid w:val="00C422E7"/>
    <w:rsid w:val="00C91A29"/>
    <w:rsid w:val="00CD1E99"/>
    <w:rsid w:val="00CE1D62"/>
    <w:rsid w:val="00CE2FFD"/>
    <w:rsid w:val="00D0535F"/>
    <w:rsid w:val="00D17CC3"/>
    <w:rsid w:val="00D300E8"/>
    <w:rsid w:val="00D336B8"/>
    <w:rsid w:val="00D36783"/>
    <w:rsid w:val="00D50FB9"/>
    <w:rsid w:val="00D52E06"/>
    <w:rsid w:val="00D54335"/>
    <w:rsid w:val="00DA03A9"/>
    <w:rsid w:val="00DA7830"/>
    <w:rsid w:val="00DB73C5"/>
    <w:rsid w:val="00DB7586"/>
    <w:rsid w:val="00DE2A20"/>
    <w:rsid w:val="00DF5808"/>
    <w:rsid w:val="00E262F6"/>
    <w:rsid w:val="00E36365"/>
    <w:rsid w:val="00E37810"/>
    <w:rsid w:val="00E41C06"/>
    <w:rsid w:val="00E53B80"/>
    <w:rsid w:val="00E7292E"/>
    <w:rsid w:val="00E72998"/>
    <w:rsid w:val="00E8372B"/>
    <w:rsid w:val="00EB5FB7"/>
    <w:rsid w:val="00EE26C3"/>
    <w:rsid w:val="00EE44A4"/>
    <w:rsid w:val="00EF0724"/>
    <w:rsid w:val="00EF2804"/>
    <w:rsid w:val="00F02814"/>
    <w:rsid w:val="00F34142"/>
    <w:rsid w:val="00F41E30"/>
    <w:rsid w:val="00F47F2D"/>
    <w:rsid w:val="00F75487"/>
    <w:rsid w:val="00F87CAA"/>
    <w:rsid w:val="00F97899"/>
    <w:rsid w:val="00FA007C"/>
    <w:rsid w:val="00FB4312"/>
    <w:rsid w:val="00FB7613"/>
    <w:rsid w:val="00FC78FC"/>
    <w:rsid w:val="00FD2920"/>
    <w:rsid w:val="0AF1C852"/>
    <w:rsid w:val="0F5C0056"/>
    <w:rsid w:val="15F57AB2"/>
    <w:rsid w:val="17C6178A"/>
    <w:rsid w:val="19F3ABB9"/>
    <w:rsid w:val="2406C0F4"/>
    <w:rsid w:val="25D0CFA6"/>
    <w:rsid w:val="26F851A1"/>
    <w:rsid w:val="27509DD8"/>
    <w:rsid w:val="28F01E55"/>
    <w:rsid w:val="2B9AD9DE"/>
    <w:rsid w:val="2BF8AA7C"/>
    <w:rsid w:val="2D947ADD"/>
    <w:rsid w:val="2E15FB53"/>
    <w:rsid w:val="37434AA9"/>
    <w:rsid w:val="3B2E8986"/>
    <w:rsid w:val="3BB53099"/>
    <w:rsid w:val="3D09EEC2"/>
    <w:rsid w:val="40445681"/>
    <w:rsid w:val="41951FEA"/>
    <w:rsid w:val="44CEEF2A"/>
    <w:rsid w:val="48D2C670"/>
    <w:rsid w:val="499B05F8"/>
    <w:rsid w:val="4B13EBB5"/>
    <w:rsid w:val="4F78C425"/>
    <w:rsid w:val="5A677DAA"/>
    <w:rsid w:val="5AFA4F76"/>
    <w:rsid w:val="698251E1"/>
    <w:rsid w:val="6B1E2242"/>
    <w:rsid w:val="6BA745D7"/>
    <w:rsid w:val="6CE07582"/>
    <w:rsid w:val="73100BCA"/>
    <w:rsid w:val="75447317"/>
    <w:rsid w:val="7B26D759"/>
    <w:rsid w:val="7B6FBBDE"/>
    <w:rsid w:val="7BFC74A4"/>
    <w:rsid w:val="7CD40982"/>
    <w:rsid w:val="7D2E76E3"/>
    <w:rsid w:val="7E248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B839BB"/>
  <w15:docId w15:val="{90C07421-F5A3-4F37-8F0D-897052B889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A6391"/>
    <w:rPr>
      <w:sz w:val="24"/>
      <w:szCs w:val="24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2A63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A6391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0533D1"/>
    <w:rPr>
      <w:b/>
      <w:bCs/>
    </w:rPr>
  </w:style>
  <w:style w:type="character" w:styleId="FootnoteReference">
    <w:name w:val="footnote reference"/>
    <w:basedOn w:val="DefaultParagraphFont"/>
    <w:rsid w:val="000533D1"/>
  </w:style>
  <w:style w:type="paragraph" w:styleId="FootnoteText">
    <w:name w:val="footnote text"/>
    <w:basedOn w:val="Normal"/>
    <w:rsid w:val="000533D1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semiHidden/>
    <w:rsid w:val="005D6C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xmsonormal" w:customStyle="1">
    <w:name w:val="x_msonormal"/>
    <w:basedOn w:val="Normal"/>
    <w:rsid w:val="00E37810"/>
    <w:rPr>
      <w:rFonts w:eastAsiaTheme="minorHAnsi"/>
      <w:lang w:eastAsia="en-GB"/>
    </w:rPr>
  </w:style>
  <w:style w:type="character" w:styleId="CommentReference">
    <w:name w:val="annotation reference"/>
    <w:basedOn w:val="DefaultParagraphFont"/>
    <w:semiHidden/>
    <w:unhideWhenUsed/>
    <w:rsid w:val="006332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323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63323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32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63323D"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63323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63323D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65F61"/>
    <w:pPr>
      <w:ind w:left="720"/>
      <w:contextualSpacing/>
    </w:pPr>
  </w:style>
  <w:style w:type="paragraph" w:styleId="paragraph" w:customStyle="1">
    <w:name w:val="paragraph"/>
    <w:basedOn w:val="Normal"/>
    <w:rsid w:val="00B266B0"/>
    <w:pPr>
      <w:spacing w:before="100" w:beforeAutospacing="1" w:after="100" w:afterAutospacing="1"/>
    </w:pPr>
    <w:rPr>
      <w:lang w:eastAsia="en-GB"/>
    </w:rPr>
  </w:style>
  <w:style w:type="character" w:styleId="normaltextrun" w:customStyle="1">
    <w:name w:val="normaltextrun"/>
    <w:basedOn w:val="DefaultParagraphFont"/>
    <w:rsid w:val="00B266B0"/>
  </w:style>
  <w:style w:type="character" w:styleId="eop" w:customStyle="1">
    <w:name w:val="eop"/>
    <w:basedOn w:val="DefaultParagraphFont"/>
    <w:rsid w:val="00B266B0"/>
  </w:style>
  <w:style w:type="paragraph" w:styleId="Revision">
    <w:name w:val="Revision"/>
    <w:hidden/>
    <w:uiPriority w:val="99"/>
    <w:semiHidden/>
    <w:rsid w:val="00D50FB9"/>
    <w:rPr>
      <w:sz w:val="24"/>
      <w:szCs w:val="24"/>
      <w:lang w:val="en-GB"/>
    </w:rPr>
  </w:style>
  <w:style w:type="character" w:styleId="FooterChar" w:customStyle="1">
    <w:name w:val="Footer Char"/>
    <w:basedOn w:val="DefaultParagraphFont"/>
    <w:link w:val="Footer"/>
    <w:uiPriority w:val="99"/>
    <w:rsid w:val="00A73BD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at.home-start.org.uk/Interact/Pages/Content/Document.aspx?id=2378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251f3ce8-c9e9-431e-a02d-cc6c6d27de0c">
      <Terms xmlns="http://schemas.microsoft.com/office/infopath/2007/PartnerControls"/>
    </lcf76f155ced4ddcb4097134ff3c332f>
    <TaxCatchAll xmlns="9059c42a-c599-4d93-b17e-df0d23283bc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951040B0B9D4D970FBE103CDE7295" ma:contentTypeVersion="15" ma:contentTypeDescription="Create a new document." ma:contentTypeScope="" ma:versionID="5f455d9c179b09cb55245490ef43fe5a">
  <xsd:schema xmlns:xsd="http://www.w3.org/2001/XMLSchema" xmlns:xs="http://www.w3.org/2001/XMLSchema" xmlns:p="http://schemas.microsoft.com/office/2006/metadata/properties" xmlns:ns2="251f3ce8-c9e9-431e-a02d-cc6c6d27de0c" xmlns:ns3="9059c42a-c599-4d93-b17e-df0d23283bcb" targetNamespace="http://schemas.microsoft.com/office/2006/metadata/properties" ma:root="true" ma:fieldsID="1910bda78d3a48de93ceb593f6c50fdb" ns2:_="" ns3:_="">
    <xsd:import namespace="251f3ce8-c9e9-431e-a02d-cc6c6d27de0c"/>
    <xsd:import namespace="9059c42a-c599-4d93-b17e-df0d23283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3ce8-c9e9-431e-a02d-cc6c6d27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0d7f8fb-948d-4f2c-9386-1ceb6a9d5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9c42a-c599-4d93-b17e-df0d23283b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6523e09-81ba-4edb-b168-e49be9138615}" ma:internalName="TaxCatchAll" ma:showField="CatchAllData" ma:web="9059c42a-c599-4d93-b17e-df0d23283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6A89F-9B68-4F24-8446-B0A6A58C6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C884E-E23B-4DEB-8F90-7533683C2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125FF-BF08-4272-A248-82FB3F7647B2}">
  <ds:schemaRefs>
    <ds:schemaRef ds:uri="http://schemas.microsoft.com/office/2006/metadata/properties"/>
    <ds:schemaRef ds:uri="55f64cd2-3745-49ce-8348-b4b00e26a589"/>
    <ds:schemaRef ds:uri="http://schemas.microsoft.com/office/infopath/2007/PartnerControls"/>
    <ds:schemaRef ds:uri="642f9516-f2fa-4b8d-8306-2cc19ee76a43"/>
  </ds:schemaRefs>
</ds:datastoreItem>
</file>

<file path=customXml/itemProps4.xml><?xml version="1.0" encoding="utf-8"?>
<ds:datastoreItem xmlns:ds="http://schemas.openxmlformats.org/officeDocument/2006/customXml" ds:itemID="{797BDCD2-3DD5-4DF3-94BE-8AA7246449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Home-Start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Info</cp:lastModifiedBy>
  <cp:revision>3</cp:revision>
  <cp:lastPrinted>2012-09-11T11:18:00Z</cp:lastPrinted>
  <dcterms:created xsi:type="dcterms:W3CDTF">2023-10-31T12:59:00Z</dcterms:created>
  <dcterms:modified xsi:type="dcterms:W3CDTF">2023-10-31T13:08:54Z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0x010100D1B951040B0B9D4D970FBE103CDE7295</vt:lpwstr>
  </property>
  <property fmtid="{D5CDD505-2E9C-101B-9397-08002B2CF9AE}" pid="3" name="MediaServiceImageTags">
    <vt:lpwstr/>
  </property>
</Properties>
</file>